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C1194" w14:textId="3AFB2CAB" w:rsidR="00C21C12" w:rsidRDefault="00C21C12">
      <w:pPr>
        <w:ind w:right="-285"/>
        <w:rPr>
          <w:rFonts w:ascii="Arial" w:hAnsi="Arial" w:cs="Arial"/>
          <w:b/>
          <w:sz w:val="24"/>
          <w:lang w:val="fr-CH"/>
        </w:rPr>
      </w:pPr>
    </w:p>
    <w:p w14:paraId="50ED75CF" w14:textId="40CD704C" w:rsidR="00205BB8" w:rsidRPr="002949BA" w:rsidRDefault="00205BB8">
      <w:pPr>
        <w:ind w:right="-285"/>
        <w:rPr>
          <w:rFonts w:ascii="Arial" w:hAnsi="Arial" w:cs="Arial"/>
          <w:b/>
          <w:sz w:val="24"/>
          <w:lang w:val="fr-CH"/>
        </w:rPr>
      </w:pPr>
      <w:r w:rsidRPr="002949BA">
        <w:rPr>
          <w:rFonts w:ascii="Arial" w:hAnsi="Arial" w:cs="Arial"/>
          <w:b/>
          <w:sz w:val="24"/>
          <w:lang w:val="fr-CH"/>
        </w:rPr>
        <w:t>Notes explicatives</w:t>
      </w:r>
    </w:p>
    <w:p w14:paraId="4D9B0B9E" w14:textId="4612B426" w:rsidR="008D2869" w:rsidRPr="002949BA" w:rsidRDefault="00B13453">
      <w:pPr>
        <w:spacing w:before="120"/>
        <w:rPr>
          <w:rFonts w:ascii="Arial" w:hAnsi="Arial" w:cs="Arial"/>
          <w:b/>
          <w:sz w:val="28"/>
          <w:lang w:val="fr-CH"/>
        </w:rPr>
      </w:pPr>
      <w:r w:rsidRPr="002949BA">
        <w:rPr>
          <w:rFonts w:ascii="Arial" w:hAnsi="Arial" w:cs="Arial"/>
          <w:b/>
          <w:sz w:val="28"/>
          <w:lang w:val="fr-CH"/>
        </w:rPr>
        <w:t>Information concernant</w:t>
      </w:r>
      <w:r w:rsidR="008D2869" w:rsidRPr="002949BA">
        <w:rPr>
          <w:rFonts w:ascii="Arial" w:hAnsi="Arial" w:cs="Arial"/>
          <w:b/>
          <w:sz w:val="28"/>
          <w:lang w:val="fr-CH"/>
        </w:rPr>
        <w:t xml:space="preserve"> le </w:t>
      </w:r>
      <w:proofErr w:type="spellStart"/>
      <w:r w:rsidR="008D2869" w:rsidRPr="002949BA">
        <w:rPr>
          <w:rFonts w:ascii="Arial" w:hAnsi="Arial" w:cs="Arial"/>
          <w:b/>
          <w:sz w:val="28"/>
          <w:lang w:val="fr-CH"/>
        </w:rPr>
        <w:t>reporting</w:t>
      </w:r>
      <w:proofErr w:type="spellEnd"/>
      <w:r w:rsidR="008D2869" w:rsidRPr="002949BA">
        <w:rPr>
          <w:rFonts w:ascii="Arial" w:hAnsi="Arial" w:cs="Arial"/>
          <w:b/>
          <w:sz w:val="28"/>
          <w:lang w:val="fr-CH"/>
        </w:rPr>
        <w:t xml:space="preserve"> </w:t>
      </w:r>
      <w:r w:rsidR="004B7B5F" w:rsidRPr="002949BA">
        <w:rPr>
          <w:rFonts w:ascii="Arial" w:hAnsi="Arial" w:cs="Arial"/>
          <w:b/>
          <w:sz w:val="28"/>
          <w:lang w:val="fr-CH"/>
        </w:rPr>
        <w:t>20</w:t>
      </w:r>
      <w:r w:rsidR="00205BB8">
        <w:rPr>
          <w:rFonts w:ascii="Arial" w:hAnsi="Arial" w:cs="Arial"/>
          <w:b/>
          <w:sz w:val="28"/>
          <w:lang w:val="fr-CH"/>
        </w:rPr>
        <w:t>2</w:t>
      </w:r>
      <w:r w:rsidR="00D5086F">
        <w:rPr>
          <w:rFonts w:ascii="Arial" w:hAnsi="Arial" w:cs="Arial"/>
          <w:b/>
          <w:sz w:val="28"/>
          <w:lang w:val="fr-CH"/>
        </w:rPr>
        <w:t>5</w:t>
      </w:r>
    </w:p>
    <w:p w14:paraId="501996B9" w14:textId="720FBF31" w:rsidR="008D2869" w:rsidRPr="002949BA" w:rsidRDefault="00B50847" w:rsidP="00B13453">
      <w:pPr>
        <w:spacing w:before="120"/>
        <w:ind w:right="-285"/>
        <w:rPr>
          <w:rFonts w:ascii="Arial" w:hAnsi="Arial" w:cs="Arial"/>
          <w:b/>
          <w:sz w:val="26"/>
          <w:szCs w:val="26"/>
          <w:lang w:val="fr-CH"/>
        </w:rPr>
      </w:pPr>
      <w:r w:rsidRPr="002949BA">
        <w:rPr>
          <w:rFonts w:ascii="Arial" w:hAnsi="Arial" w:cs="Arial"/>
          <w:b/>
          <w:sz w:val="26"/>
          <w:szCs w:val="26"/>
          <w:lang w:val="fr-CH"/>
        </w:rPr>
        <w:t xml:space="preserve">Nous vous </w:t>
      </w:r>
      <w:r w:rsidR="007742D8" w:rsidRPr="002949BA">
        <w:rPr>
          <w:rFonts w:ascii="Arial" w:hAnsi="Arial" w:cs="Arial"/>
          <w:b/>
          <w:sz w:val="26"/>
          <w:szCs w:val="26"/>
          <w:lang w:val="fr-CH"/>
        </w:rPr>
        <w:t xml:space="preserve">prions de nous transmettre les </w:t>
      </w:r>
      <w:r w:rsidR="007E6AD3" w:rsidRPr="002949BA">
        <w:rPr>
          <w:rFonts w:ascii="Arial" w:hAnsi="Arial" w:cs="Arial"/>
          <w:b/>
          <w:sz w:val="26"/>
          <w:szCs w:val="26"/>
          <w:lang w:val="fr-CH"/>
        </w:rPr>
        <w:t>6</w:t>
      </w:r>
      <w:r w:rsidRPr="002949BA">
        <w:rPr>
          <w:rFonts w:ascii="Arial" w:hAnsi="Arial" w:cs="Arial"/>
          <w:b/>
          <w:sz w:val="26"/>
          <w:szCs w:val="26"/>
          <w:lang w:val="fr-CH"/>
        </w:rPr>
        <w:t xml:space="preserve"> fo</w:t>
      </w:r>
      <w:r w:rsidR="00225C2A" w:rsidRPr="002949BA">
        <w:rPr>
          <w:rFonts w:ascii="Arial" w:hAnsi="Arial" w:cs="Arial"/>
          <w:b/>
          <w:sz w:val="26"/>
          <w:szCs w:val="26"/>
          <w:lang w:val="fr-CH"/>
        </w:rPr>
        <w:t xml:space="preserve">rmulaires de </w:t>
      </w:r>
      <w:proofErr w:type="spellStart"/>
      <w:r w:rsidR="00225C2A" w:rsidRPr="002949BA">
        <w:rPr>
          <w:rFonts w:ascii="Arial" w:hAnsi="Arial" w:cs="Arial"/>
          <w:b/>
          <w:sz w:val="26"/>
          <w:szCs w:val="26"/>
          <w:lang w:val="fr-CH"/>
        </w:rPr>
        <w:t>reporting</w:t>
      </w:r>
      <w:proofErr w:type="spellEnd"/>
      <w:r w:rsidR="00225C2A" w:rsidRPr="002949BA">
        <w:rPr>
          <w:rFonts w:ascii="Arial" w:hAnsi="Arial" w:cs="Arial"/>
          <w:b/>
          <w:sz w:val="26"/>
          <w:szCs w:val="26"/>
          <w:lang w:val="fr-CH"/>
        </w:rPr>
        <w:t xml:space="preserve"> pour le </w:t>
      </w:r>
      <w:r w:rsidR="007F4C6E">
        <w:rPr>
          <w:rFonts w:ascii="Arial" w:hAnsi="Arial" w:cs="Arial"/>
          <w:b/>
          <w:sz w:val="26"/>
          <w:szCs w:val="26"/>
          <w:lang w:val="fr-CH"/>
        </w:rPr>
        <w:br/>
      </w:r>
      <w:r w:rsidR="00D5086F">
        <w:rPr>
          <w:rFonts w:ascii="Arial" w:hAnsi="Arial" w:cs="Arial"/>
          <w:b/>
          <w:color w:val="FF0000"/>
          <w:sz w:val="26"/>
          <w:szCs w:val="26"/>
          <w:lang w:val="fr-CH"/>
        </w:rPr>
        <w:t>2</w:t>
      </w:r>
      <w:r w:rsidR="00C90C01">
        <w:rPr>
          <w:rFonts w:ascii="Arial" w:hAnsi="Arial" w:cs="Arial"/>
          <w:b/>
          <w:color w:val="FF0000"/>
          <w:sz w:val="26"/>
          <w:szCs w:val="26"/>
          <w:lang w:val="fr-CH"/>
        </w:rPr>
        <w:t>7</w:t>
      </w:r>
      <w:r w:rsidR="006601C3" w:rsidRPr="00205BB8">
        <w:rPr>
          <w:rFonts w:ascii="Arial" w:hAnsi="Arial" w:cs="Arial"/>
          <w:b/>
          <w:color w:val="FF0000"/>
          <w:sz w:val="26"/>
          <w:szCs w:val="26"/>
          <w:lang w:val="fr-CH"/>
        </w:rPr>
        <w:t xml:space="preserve"> </w:t>
      </w:r>
      <w:proofErr w:type="spellStart"/>
      <w:r w:rsidR="00D5086F">
        <w:rPr>
          <w:rFonts w:ascii="Arial" w:hAnsi="Arial" w:cs="Arial"/>
          <w:b/>
          <w:color w:val="FF0000"/>
          <w:sz w:val="26"/>
          <w:szCs w:val="26"/>
          <w:lang w:val="fr-CH"/>
        </w:rPr>
        <w:t>fevrier</w:t>
      </w:r>
      <w:proofErr w:type="spellEnd"/>
      <w:r w:rsidRPr="00205BB8">
        <w:rPr>
          <w:rFonts w:ascii="Arial" w:hAnsi="Arial" w:cs="Arial"/>
          <w:b/>
          <w:color w:val="FF0000"/>
          <w:sz w:val="26"/>
          <w:szCs w:val="26"/>
          <w:lang w:val="fr-CH"/>
        </w:rPr>
        <w:t xml:space="preserve"> </w:t>
      </w:r>
      <w:r w:rsidR="004B7B5F" w:rsidRPr="00205BB8">
        <w:rPr>
          <w:rFonts w:ascii="Arial" w:hAnsi="Arial" w:cs="Arial"/>
          <w:b/>
          <w:color w:val="FF0000"/>
          <w:sz w:val="26"/>
          <w:szCs w:val="26"/>
          <w:lang w:val="fr-CH"/>
        </w:rPr>
        <w:t>20</w:t>
      </w:r>
      <w:r w:rsidR="00205BB8" w:rsidRPr="00205BB8">
        <w:rPr>
          <w:rFonts w:ascii="Arial" w:hAnsi="Arial" w:cs="Arial"/>
          <w:b/>
          <w:color w:val="FF0000"/>
          <w:sz w:val="26"/>
          <w:szCs w:val="26"/>
          <w:lang w:val="fr-CH"/>
        </w:rPr>
        <w:t>2</w:t>
      </w:r>
      <w:r w:rsidR="00D5086F">
        <w:rPr>
          <w:rFonts w:ascii="Arial" w:hAnsi="Arial" w:cs="Arial"/>
          <w:b/>
          <w:color w:val="FF0000"/>
          <w:sz w:val="26"/>
          <w:szCs w:val="26"/>
          <w:lang w:val="fr-CH"/>
        </w:rPr>
        <w:t>6</w:t>
      </w:r>
      <w:r w:rsidRPr="002949BA">
        <w:rPr>
          <w:rFonts w:ascii="Arial" w:hAnsi="Arial" w:cs="Arial"/>
          <w:b/>
          <w:sz w:val="26"/>
          <w:szCs w:val="26"/>
          <w:lang w:val="fr-CH"/>
        </w:rPr>
        <w:t>.</w:t>
      </w:r>
    </w:p>
    <w:p w14:paraId="00B80762" w14:textId="7AC74A38" w:rsidR="00B50847" w:rsidRPr="002949BA" w:rsidRDefault="008D2869" w:rsidP="009E6412">
      <w:pPr>
        <w:spacing w:before="120"/>
        <w:jc w:val="both"/>
        <w:rPr>
          <w:rFonts w:ascii="Arial" w:hAnsi="Arial" w:cs="Arial"/>
          <w:sz w:val="24"/>
          <w:lang w:val="fr-CH"/>
        </w:rPr>
      </w:pPr>
      <w:r w:rsidRPr="002949BA">
        <w:rPr>
          <w:rFonts w:ascii="Arial" w:hAnsi="Arial" w:cs="Arial"/>
          <w:sz w:val="24"/>
          <w:lang w:val="fr-CH"/>
        </w:rPr>
        <w:t>Afin de pouvoir effectuer</w:t>
      </w:r>
      <w:r w:rsidR="00B50847" w:rsidRPr="002949BA">
        <w:rPr>
          <w:rFonts w:ascii="Arial" w:hAnsi="Arial" w:cs="Arial"/>
          <w:sz w:val="24"/>
          <w:lang w:val="fr-CH"/>
        </w:rPr>
        <w:t xml:space="preserve"> les évaluations annuelles des</w:t>
      </w:r>
      <w:r w:rsidRPr="002949BA">
        <w:rPr>
          <w:rFonts w:ascii="Arial" w:hAnsi="Arial" w:cs="Arial"/>
          <w:sz w:val="24"/>
          <w:lang w:val="fr-CH"/>
        </w:rPr>
        <w:t xml:space="preserve"> reporting</w:t>
      </w:r>
      <w:r w:rsidR="00B13453" w:rsidRPr="002949BA">
        <w:rPr>
          <w:rFonts w:ascii="Arial" w:hAnsi="Arial" w:cs="Arial"/>
          <w:sz w:val="24"/>
          <w:lang w:val="fr-CH"/>
        </w:rPr>
        <w:t>s</w:t>
      </w:r>
      <w:r w:rsidRPr="002949BA">
        <w:rPr>
          <w:rFonts w:ascii="Arial" w:hAnsi="Arial" w:cs="Arial"/>
          <w:sz w:val="24"/>
          <w:lang w:val="fr-CH"/>
        </w:rPr>
        <w:t xml:space="preserve"> </w:t>
      </w:r>
      <w:r w:rsidR="00B50847" w:rsidRPr="002949BA">
        <w:rPr>
          <w:rFonts w:ascii="Arial" w:hAnsi="Arial" w:cs="Arial"/>
          <w:sz w:val="24"/>
          <w:lang w:val="fr-CH"/>
        </w:rPr>
        <w:t xml:space="preserve">de manière efficace, nous vous prions de nous faire parvenir ceux-ci par </w:t>
      </w:r>
      <w:proofErr w:type="gramStart"/>
      <w:r w:rsidR="00B50847" w:rsidRPr="002949BA">
        <w:rPr>
          <w:rFonts w:ascii="Arial" w:hAnsi="Arial" w:cs="Arial"/>
          <w:sz w:val="24"/>
          <w:lang w:val="fr-CH"/>
        </w:rPr>
        <w:t>email</w:t>
      </w:r>
      <w:proofErr w:type="gramEnd"/>
      <w:r w:rsidR="00B50847" w:rsidRPr="002949BA">
        <w:rPr>
          <w:rFonts w:ascii="Arial" w:hAnsi="Arial" w:cs="Arial"/>
          <w:sz w:val="24"/>
          <w:lang w:val="fr-CH"/>
        </w:rPr>
        <w:t xml:space="preserve"> à</w:t>
      </w:r>
      <w:r w:rsidR="00EF7CA3">
        <w:rPr>
          <w:rFonts w:ascii="Arial" w:hAnsi="Arial" w:cs="Arial"/>
          <w:sz w:val="24"/>
          <w:lang w:val="fr-CH"/>
        </w:rPr>
        <w:t xml:space="preserve"> </w:t>
      </w:r>
      <w:r w:rsidR="00B50847" w:rsidRPr="002949BA">
        <w:rPr>
          <w:rFonts w:ascii="Arial" w:hAnsi="Arial" w:cs="Arial"/>
          <w:sz w:val="24"/>
          <w:lang w:val="fr-CH"/>
        </w:rPr>
        <w:t xml:space="preserve">: </w:t>
      </w:r>
      <w:hyperlink r:id="rId6" w:history="1">
        <w:r w:rsidR="009645D4" w:rsidRPr="00BE111B">
          <w:rPr>
            <w:rStyle w:val="Hyperlink"/>
            <w:rFonts w:ascii="Arial" w:hAnsi="Arial" w:cs="Arial"/>
            <w:b/>
            <w:bCs/>
            <w:sz w:val="24"/>
            <w:lang w:val="fr-CH"/>
          </w:rPr>
          <w:t>info@eco-swiss.ch</w:t>
        </w:r>
      </w:hyperlink>
      <w:r w:rsidR="00B50847" w:rsidRPr="002949BA">
        <w:rPr>
          <w:rFonts w:ascii="Arial" w:hAnsi="Arial" w:cs="Arial"/>
          <w:sz w:val="24"/>
          <w:lang w:val="fr-CH"/>
        </w:rPr>
        <w:t xml:space="preserve"> (pas de fichier </w:t>
      </w:r>
      <w:proofErr w:type="spellStart"/>
      <w:r w:rsidR="00B50847" w:rsidRPr="002949BA">
        <w:rPr>
          <w:rFonts w:ascii="Arial" w:hAnsi="Arial" w:cs="Arial"/>
          <w:sz w:val="24"/>
          <w:lang w:val="fr-CH"/>
        </w:rPr>
        <w:t>pdf</w:t>
      </w:r>
      <w:proofErr w:type="spellEnd"/>
      <w:r w:rsidR="00B50847" w:rsidRPr="002949BA">
        <w:rPr>
          <w:rFonts w:ascii="Arial" w:hAnsi="Arial" w:cs="Arial"/>
          <w:sz w:val="24"/>
          <w:lang w:val="fr-CH"/>
        </w:rPr>
        <w:t xml:space="preserve">, </w:t>
      </w:r>
      <w:r w:rsidR="00205BB8">
        <w:rPr>
          <w:rFonts w:ascii="Arial" w:hAnsi="Arial" w:cs="Arial"/>
          <w:sz w:val="24"/>
          <w:lang w:val="fr-CH"/>
        </w:rPr>
        <w:t>s.v.p.</w:t>
      </w:r>
      <w:r w:rsidR="00B50847" w:rsidRPr="002949BA">
        <w:rPr>
          <w:rFonts w:ascii="Arial" w:hAnsi="Arial" w:cs="Arial"/>
          <w:sz w:val="24"/>
          <w:lang w:val="fr-CH"/>
        </w:rPr>
        <w:t>).</w:t>
      </w:r>
    </w:p>
    <w:p w14:paraId="2EFFFBB7" w14:textId="77777777" w:rsidR="00B50847" w:rsidRPr="002949BA" w:rsidRDefault="009E6412" w:rsidP="009E6412">
      <w:pPr>
        <w:spacing w:before="120"/>
        <w:jc w:val="both"/>
        <w:rPr>
          <w:rFonts w:ascii="Arial" w:hAnsi="Arial" w:cs="Arial"/>
          <w:sz w:val="24"/>
          <w:lang w:val="fr-CH"/>
        </w:rPr>
      </w:pPr>
      <w:r w:rsidRPr="002949BA">
        <w:rPr>
          <w:rFonts w:ascii="Arial" w:hAnsi="Arial" w:cs="Arial"/>
          <w:sz w:val="24"/>
          <w:lang w:val="fr-CH"/>
        </w:rPr>
        <w:t xml:space="preserve">Il est important que vous utilisiez les fichiers </w:t>
      </w:r>
      <w:r w:rsidRPr="002949BA">
        <w:rPr>
          <w:rFonts w:ascii="Arial" w:hAnsi="Arial" w:cs="Arial"/>
          <w:b/>
          <w:color w:val="FF0000"/>
          <w:sz w:val="24"/>
          <w:lang w:val="fr-CH"/>
        </w:rPr>
        <w:t>de cette année</w:t>
      </w:r>
      <w:r w:rsidRPr="002949BA">
        <w:rPr>
          <w:rFonts w:ascii="Arial" w:hAnsi="Arial" w:cs="Arial"/>
          <w:color w:val="FF0000"/>
          <w:sz w:val="24"/>
          <w:lang w:val="fr-CH"/>
        </w:rPr>
        <w:t xml:space="preserve"> </w:t>
      </w:r>
      <w:r w:rsidRPr="002949BA">
        <w:rPr>
          <w:rFonts w:ascii="Arial" w:hAnsi="Arial" w:cs="Arial"/>
          <w:sz w:val="24"/>
          <w:lang w:val="fr-CH"/>
        </w:rPr>
        <w:t xml:space="preserve">que nous vous </w:t>
      </w:r>
      <w:r w:rsidR="006D3EEC" w:rsidRPr="002949BA">
        <w:rPr>
          <w:rFonts w:ascii="Arial" w:hAnsi="Arial" w:cs="Arial"/>
          <w:sz w:val="24"/>
          <w:lang w:val="fr-CH"/>
        </w:rPr>
        <w:t>faisons</w:t>
      </w:r>
      <w:r w:rsidRPr="002949BA">
        <w:rPr>
          <w:rFonts w:ascii="Arial" w:hAnsi="Arial" w:cs="Arial"/>
          <w:sz w:val="24"/>
          <w:lang w:val="fr-CH"/>
        </w:rPr>
        <w:t xml:space="preserve"> parvenir</w:t>
      </w:r>
      <w:r w:rsidR="006D3EEC" w:rsidRPr="002949BA">
        <w:rPr>
          <w:rFonts w:ascii="Arial" w:hAnsi="Arial" w:cs="Arial"/>
          <w:sz w:val="24"/>
          <w:lang w:val="fr-CH"/>
        </w:rPr>
        <w:t xml:space="preserve"> ci-joint</w:t>
      </w:r>
      <w:r w:rsidRPr="002949BA">
        <w:rPr>
          <w:rFonts w:ascii="Arial" w:hAnsi="Arial" w:cs="Arial"/>
          <w:sz w:val="24"/>
          <w:lang w:val="fr-CH"/>
        </w:rPr>
        <w:t xml:space="preserve">. </w:t>
      </w:r>
    </w:p>
    <w:p w14:paraId="2D686F67" w14:textId="1E6756AF" w:rsidR="008D2869" w:rsidRPr="002949BA" w:rsidRDefault="008D2869">
      <w:pPr>
        <w:spacing w:before="120"/>
        <w:rPr>
          <w:rFonts w:ascii="Arial" w:hAnsi="Arial" w:cs="Arial"/>
          <w:sz w:val="24"/>
          <w:lang w:val="fr-CH"/>
        </w:rPr>
      </w:pPr>
      <w:r w:rsidRPr="002949BA">
        <w:rPr>
          <w:rFonts w:ascii="Arial" w:hAnsi="Arial" w:cs="Arial"/>
          <w:sz w:val="24"/>
          <w:lang w:val="fr-CH"/>
        </w:rPr>
        <w:t xml:space="preserve">Il y a les </w:t>
      </w:r>
      <w:r w:rsidR="007E6AD3" w:rsidRPr="002949BA">
        <w:rPr>
          <w:rFonts w:ascii="Arial" w:hAnsi="Arial" w:cs="Arial"/>
          <w:sz w:val="24"/>
          <w:lang w:val="fr-CH"/>
        </w:rPr>
        <w:t>6</w:t>
      </w:r>
      <w:r w:rsidRPr="002949BA">
        <w:rPr>
          <w:rFonts w:ascii="Arial" w:hAnsi="Arial" w:cs="Arial"/>
          <w:sz w:val="24"/>
          <w:lang w:val="fr-CH"/>
        </w:rPr>
        <w:t xml:space="preserve"> formulaires suivants :</w:t>
      </w:r>
    </w:p>
    <w:p w14:paraId="1A86922F" w14:textId="77777777" w:rsidR="008D2869" w:rsidRPr="00D5086F" w:rsidRDefault="008D2869" w:rsidP="00D5086F">
      <w:pPr>
        <w:spacing w:before="60"/>
        <w:ind w:left="709" w:hanging="425"/>
        <w:rPr>
          <w:rFonts w:ascii="Arial" w:hAnsi="Arial" w:cs="Arial"/>
          <w:b/>
          <w:bCs/>
          <w:color w:val="FF0000"/>
          <w:sz w:val="24"/>
          <w:lang w:val="fr-CH"/>
        </w:rPr>
      </w:pPr>
      <w:r w:rsidRPr="00D5086F">
        <w:rPr>
          <w:rFonts w:ascii="Arial" w:hAnsi="Arial" w:cs="Arial"/>
          <w:b/>
          <w:bCs/>
          <w:color w:val="FF0000"/>
          <w:sz w:val="24"/>
          <w:lang w:val="fr-CH"/>
        </w:rPr>
        <w:t>1</w:t>
      </w:r>
      <w:r w:rsidRPr="00D5086F">
        <w:rPr>
          <w:rFonts w:ascii="Arial" w:hAnsi="Arial" w:cs="Arial"/>
          <w:b/>
          <w:bCs/>
          <w:color w:val="FF0000"/>
          <w:sz w:val="24"/>
          <w:lang w:val="fr-CH"/>
        </w:rPr>
        <w:tab/>
        <w:t>Informations de base de l'entreprise.</w:t>
      </w:r>
    </w:p>
    <w:p w14:paraId="37A2C30B" w14:textId="61CA4D2F" w:rsidR="00E56328" w:rsidRPr="00D5086F" w:rsidRDefault="001F0BAD" w:rsidP="00D5086F">
      <w:pPr>
        <w:spacing w:before="60"/>
        <w:ind w:left="709" w:hanging="425"/>
        <w:rPr>
          <w:rFonts w:ascii="Arial" w:hAnsi="Arial" w:cs="Arial"/>
          <w:b/>
          <w:bCs/>
          <w:color w:val="FF0000"/>
          <w:sz w:val="24"/>
          <w:lang w:val="fr-CH"/>
        </w:rPr>
      </w:pPr>
      <w:r w:rsidRPr="00D5086F">
        <w:rPr>
          <w:rFonts w:ascii="Arial" w:hAnsi="Arial" w:cs="Arial"/>
          <w:b/>
          <w:bCs/>
          <w:color w:val="FF0000"/>
          <w:sz w:val="24"/>
          <w:lang w:val="fr-CH"/>
        </w:rPr>
        <w:t>2</w:t>
      </w:r>
      <w:r w:rsidR="00D5086F" w:rsidRPr="00D5086F">
        <w:rPr>
          <w:rFonts w:ascii="Arial" w:hAnsi="Arial" w:cs="Arial"/>
          <w:b/>
          <w:bCs/>
          <w:color w:val="FF0000"/>
          <w:sz w:val="24"/>
          <w:lang w:val="fr-CH"/>
        </w:rPr>
        <w:t>A</w:t>
      </w:r>
      <w:r w:rsidRPr="00D5086F">
        <w:rPr>
          <w:rFonts w:ascii="Arial" w:hAnsi="Arial" w:cs="Arial"/>
          <w:b/>
          <w:bCs/>
          <w:color w:val="FF0000"/>
          <w:sz w:val="24"/>
          <w:lang w:val="fr-CH"/>
        </w:rPr>
        <w:tab/>
        <w:t>Absence</w:t>
      </w:r>
      <w:r w:rsidR="008D2869" w:rsidRPr="00D5086F">
        <w:rPr>
          <w:rFonts w:ascii="Arial" w:hAnsi="Arial" w:cs="Arial"/>
          <w:b/>
          <w:bCs/>
          <w:color w:val="FF0000"/>
          <w:sz w:val="24"/>
          <w:lang w:val="fr-CH"/>
        </w:rPr>
        <w:t xml:space="preserve"> </w:t>
      </w:r>
      <w:r w:rsidRPr="00D5086F">
        <w:rPr>
          <w:rFonts w:ascii="Arial" w:hAnsi="Arial" w:cs="Arial"/>
          <w:b/>
          <w:bCs/>
          <w:color w:val="FF0000"/>
          <w:sz w:val="24"/>
          <w:lang w:val="fr-CH"/>
        </w:rPr>
        <w:t xml:space="preserve">de travail </w:t>
      </w:r>
      <w:proofErr w:type="gramStart"/>
      <w:r w:rsidRPr="00D5086F">
        <w:rPr>
          <w:rFonts w:ascii="Arial" w:hAnsi="Arial" w:cs="Arial"/>
          <w:b/>
          <w:bCs/>
          <w:color w:val="FF0000"/>
          <w:sz w:val="24"/>
          <w:lang w:val="fr-CH"/>
        </w:rPr>
        <w:t>suite à des accidents</w:t>
      </w:r>
      <w:proofErr w:type="gramEnd"/>
      <w:r w:rsidRPr="00D5086F">
        <w:rPr>
          <w:rFonts w:ascii="Arial" w:hAnsi="Arial" w:cs="Arial"/>
          <w:b/>
          <w:bCs/>
          <w:color w:val="FF0000"/>
          <w:sz w:val="24"/>
          <w:lang w:val="fr-CH"/>
        </w:rPr>
        <w:t xml:space="preserve"> et d</w:t>
      </w:r>
      <w:r w:rsidR="008D2869" w:rsidRPr="00D5086F">
        <w:rPr>
          <w:rFonts w:ascii="Arial" w:hAnsi="Arial" w:cs="Arial"/>
          <w:b/>
          <w:bCs/>
          <w:color w:val="FF0000"/>
          <w:sz w:val="24"/>
          <w:lang w:val="fr-CH"/>
        </w:rPr>
        <w:t xml:space="preserve">es maladies </w:t>
      </w:r>
    </w:p>
    <w:p w14:paraId="6BAFB5A7" w14:textId="7BEB406D" w:rsidR="006D3EEC" w:rsidRPr="00D5086F" w:rsidRDefault="007742D8" w:rsidP="00D5086F">
      <w:pPr>
        <w:spacing w:before="60"/>
        <w:ind w:left="709" w:hanging="425"/>
        <w:rPr>
          <w:rFonts w:ascii="Arial" w:hAnsi="Arial" w:cs="Arial"/>
          <w:b/>
          <w:bCs/>
          <w:color w:val="FF0000"/>
          <w:sz w:val="24"/>
          <w:lang w:val="fr-CH"/>
        </w:rPr>
      </w:pPr>
      <w:r w:rsidRPr="00D5086F">
        <w:rPr>
          <w:rFonts w:ascii="Arial" w:hAnsi="Arial" w:cs="Arial"/>
          <w:b/>
          <w:bCs/>
          <w:color w:val="FF0000"/>
          <w:sz w:val="24"/>
          <w:lang w:val="fr-CH"/>
        </w:rPr>
        <w:t>2</w:t>
      </w:r>
      <w:r w:rsidR="00D5086F" w:rsidRPr="00D5086F">
        <w:rPr>
          <w:rFonts w:ascii="Arial" w:hAnsi="Arial" w:cs="Arial"/>
          <w:b/>
          <w:bCs/>
          <w:color w:val="FF0000"/>
          <w:sz w:val="24"/>
          <w:lang w:val="fr-CH"/>
        </w:rPr>
        <w:t>B</w:t>
      </w:r>
      <w:r w:rsidRPr="00D5086F">
        <w:rPr>
          <w:rFonts w:ascii="Arial" w:hAnsi="Arial" w:cs="Arial"/>
          <w:b/>
          <w:bCs/>
          <w:color w:val="FF0000"/>
          <w:sz w:val="24"/>
          <w:lang w:val="fr-CH"/>
        </w:rPr>
        <w:tab/>
      </w:r>
      <w:r w:rsidR="00105B35" w:rsidRPr="00D5086F">
        <w:rPr>
          <w:rFonts w:ascii="Arial" w:hAnsi="Arial" w:cs="Arial"/>
          <w:b/>
          <w:bCs/>
          <w:color w:val="FF0000"/>
          <w:sz w:val="22"/>
          <w:lang w:val="fr-CH"/>
        </w:rPr>
        <w:t>Informations détaillées sur les AP</w:t>
      </w:r>
    </w:p>
    <w:p w14:paraId="4ED8B763" w14:textId="77777777" w:rsidR="008D2869" w:rsidRPr="00D5086F" w:rsidRDefault="008D2869" w:rsidP="00D5086F">
      <w:pPr>
        <w:spacing w:before="60"/>
        <w:ind w:left="709" w:hanging="425"/>
        <w:rPr>
          <w:rFonts w:ascii="Arial" w:hAnsi="Arial" w:cs="Arial"/>
          <w:b/>
          <w:bCs/>
          <w:color w:val="FF0000"/>
          <w:sz w:val="24"/>
          <w:lang w:val="fr-CH"/>
        </w:rPr>
      </w:pPr>
      <w:r w:rsidRPr="00D5086F">
        <w:rPr>
          <w:rFonts w:ascii="Arial" w:hAnsi="Arial" w:cs="Arial"/>
          <w:b/>
          <w:bCs/>
          <w:color w:val="FF0000"/>
          <w:sz w:val="24"/>
          <w:lang w:val="fr-CH"/>
        </w:rPr>
        <w:t>3</w:t>
      </w:r>
      <w:r w:rsidRPr="00D5086F">
        <w:rPr>
          <w:rFonts w:ascii="Arial" w:hAnsi="Arial" w:cs="Arial"/>
          <w:b/>
          <w:bCs/>
          <w:color w:val="FF0000"/>
          <w:sz w:val="24"/>
          <w:lang w:val="fr-CH"/>
        </w:rPr>
        <w:tab/>
      </w:r>
      <w:r w:rsidR="009E6362" w:rsidRPr="00D5086F">
        <w:rPr>
          <w:rFonts w:ascii="Arial" w:hAnsi="Arial" w:cs="Arial"/>
          <w:b/>
          <w:bCs/>
          <w:color w:val="FF0000"/>
          <w:sz w:val="24"/>
          <w:lang w:val="fr-CH"/>
        </w:rPr>
        <w:t xml:space="preserve">Objectifs </w:t>
      </w:r>
      <w:r w:rsidR="00987D6A" w:rsidRPr="00D5086F">
        <w:rPr>
          <w:rFonts w:ascii="Arial" w:hAnsi="Arial" w:cs="Arial"/>
          <w:b/>
          <w:bCs/>
          <w:color w:val="FF0000"/>
          <w:sz w:val="24"/>
          <w:lang w:val="fr-CH"/>
        </w:rPr>
        <w:t xml:space="preserve">planifiés dans le </w:t>
      </w:r>
      <w:r w:rsidR="005F58F3" w:rsidRPr="00D5086F">
        <w:rPr>
          <w:rFonts w:ascii="Arial" w:hAnsi="Arial" w:cs="Arial"/>
          <w:b/>
          <w:bCs/>
          <w:color w:val="FF0000"/>
          <w:sz w:val="24"/>
          <w:lang w:val="fr-CH"/>
        </w:rPr>
        <w:t>rapport annuel, ainsi que l</w:t>
      </w:r>
      <w:r w:rsidRPr="00D5086F">
        <w:rPr>
          <w:rFonts w:ascii="Arial" w:hAnsi="Arial" w:cs="Arial"/>
          <w:b/>
          <w:bCs/>
          <w:color w:val="FF0000"/>
          <w:sz w:val="24"/>
          <w:lang w:val="fr-CH"/>
        </w:rPr>
        <w:t xml:space="preserve">es dangers identifiés </w:t>
      </w:r>
      <w:r w:rsidR="005F58F3" w:rsidRPr="00D5086F">
        <w:rPr>
          <w:rFonts w:ascii="Arial" w:hAnsi="Arial" w:cs="Arial"/>
          <w:b/>
          <w:bCs/>
          <w:color w:val="FF0000"/>
          <w:sz w:val="24"/>
          <w:lang w:val="fr-CH"/>
        </w:rPr>
        <w:t>et l</w:t>
      </w:r>
      <w:r w:rsidR="000C4387" w:rsidRPr="00D5086F">
        <w:rPr>
          <w:rFonts w:ascii="Arial" w:hAnsi="Arial" w:cs="Arial"/>
          <w:b/>
          <w:bCs/>
          <w:color w:val="FF0000"/>
          <w:sz w:val="24"/>
          <w:lang w:val="fr-CH"/>
        </w:rPr>
        <w:t>es actions</w:t>
      </w:r>
      <w:r w:rsidR="005F58F3" w:rsidRPr="00D5086F">
        <w:rPr>
          <w:rFonts w:ascii="Arial" w:hAnsi="Arial" w:cs="Arial"/>
          <w:b/>
          <w:bCs/>
          <w:color w:val="FF0000"/>
          <w:sz w:val="24"/>
          <w:lang w:val="fr-CH"/>
        </w:rPr>
        <w:t xml:space="preserve"> de prévention</w:t>
      </w:r>
      <w:r w:rsidRPr="00D5086F">
        <w:rPr>
          <w:rFonts w:ascii="Arial" w:hAnsi="Arial" w:cs="Arial"/>
          <w:b/>
          <w:bCs/>
          <w:color w:val="FF0000"/>
          <w:sz w:val="24"/>
          <w:lang w:val="fr-CH"/>
        </w:rPr>
        <w:t xml:space="preserve"> correspondant</w:t>
      </w:r>
      <w:r w:rsidR="000C4387" w:rsidRPr="00D5086F">
        <w:rPr>
          <w:rFonts w:ascii="Arial" w:hAnsi="Arial" w:cs="Arial"/>
          <w:b/>
          <w:bCs/>
          <w:color w:val="FF0000"/>
          <w:sz w:val="24"/>
          <w:lang w:val="fr-CH"/>
        </w:rPr>
        <w:t>e</w:t>
      </w:r>
      <w:r w:rsidRPr="00D5086F">
        <w:rPr>
          <w:rFonts w:ascii="Arial" w:hAnsi="Arial" w:cs="Arial"/>
          <w:b/>
          <w:bCs/>
          <w:color w:val="FF0000"/>
          <w:sz w:val="24"/>
          <w:lang w:val="fr-CH"/>
        </w:rPr>
        <w:t>s.</w:t>
      </w:r>
    </w:p>
    <w:p w14:paraId="6B002435" w14:textId="77777777" w:rsidR="0097553F" w:rsidRPr="002949BA" w:rsidRDefault="0097553F" w:rsidP="00D5086F">
      <w:pPr>
        <w:spacing w:before="60"/>
        <w:ind w:left="709" w:hanging="425"/>
        <w:rPr>
          <w:rFonts w:ascii="Arial" w:hAnsi="Arial" w:cs="Arial"/>
          <w:sz w:val="24"/>
          <w:lang w:val="fr-CH"/>
        </w:rPr>
      </w:pPr>
      <w:r w:rsidRPr="002949BA">
        <w:rPr>
          <w:rFonts w:ascii="Arial" w:hAnsi="Arial" w:cs="Arial"/>
          <w:sz w:val="24"/>
          <w:lang w:val="fr-CH"/>
        </w:rPr>
        <w:t>4</w:t>
      </w:r>
      <w:r w:rsidRPr="002949BA">
        <w:rPr>
          <w:rFonts w:ascii="Arial" w:hAnsi="Arial" w:cs="Arial"/>
          <w:sz w:val="24"/>
          <w:lang w:val="fr-CH"/>
        </w:rPr>
        <w:tab/>
        <w:t>Nouvelle déterminat</w:t>
      </w:r>
      <w:r w:rsidR="00972BBA" w:rsidRPr="002949BA">
        <w:rPr>
          <w:rFonts w:ascii="Arial" w:hAnsi="Arial" w:cs="Arial"/>
          <w:sz w:val="24"/>
          <w:lang w:val="fr-CH"/>
        </w:rPr>
        <w:t>ion des dangers / évaluation de</w:t>
      </w:r>
      <w:r w:rsidRPr="002949BA">
        <w:rPr>
          <w:rFonts w:ascii="Arial" w:hAnsi="Arial" w:cs="Arial"/>
          <w:sz w:val="24"/>
          <w:lang w:val="fr-CH"/>
        </w:rPr>
        <w:t xml:space="preserve"> </w:t>
      </w:r>
      <w:r w:rsidR="00972BBA" w:rsidRPr="002949BA">
        <w:rPr>
          <w:rFonts w:ascii="Arial" w:hAnsi="Arial" w:cs="Arial"/>
          <w:sz w:val="24"/>
          <w:lang w:val="fr-CH"/>
        </w:rPr>
        <w:t>risques / planification des action</w:t>
      </w:r>
      <w:r w:rsidRPr="002949BA">
        <w:rPr>
          <w:rFonts w:ascii="Arial" w:hAnsi="Arial" w:cs="Arial"/>
          <w:sz w:val="24"/>
          <w:lang w:val="fr-CH"/>
        </w:rPr>
        <w:t xml:space="preserve">s de prévention </w:t>
      </w:r>
    </w:p>
    <w:p w14:paraId="060DD864" w14:textId="77777777" w:rsidR="008D2869" w:rsidRPr="002949BA" w:rsidRDefault="008D2869" w:rsidP="00D5086F">
      <w:pPr>
        <w:spacing w:before="60"/>
        <w:ind w:left="709" w:hanging="425"/>
        <w:rPr>
          <w:rFonts w:ascii="Arial" w:hAnsi="Arial" w:cs="Arial"/>
          <w:sz w:val="24"/>
          <w:lang w:val="fr-CH"/>
        </w:rPr>
      </w:pPr>
      <w:r w:rsidRPr="002949BA">
        <w:rPr>
          <w:rFonts w:ascii="Arial" w:hAnsi="Arial" w:cs="Arial"/>
          <w:sz w:val="24"/>
          <w:lang w:val="fr-CH"/>
        </w:rPr>
        <w:t>6</w:t>
      </w:r>
      <w:r w:rsidRPr="002949BA">
        <w:rPr>
          <w:rFonts w:ascii="Arial" w:hAnsi="Arial" w:cs="Arial"/>
          <w:sz w:val="24"/>
          <w:lang w:val="fr-CH"/>
        </w:rPr>
        <w:tab/>
        <w:t xml:space="preserve">Listes de contrôle </w:t>
      </w:r>
      <w:r w:rsidR="00FB5E52" w:rsidRPr="002949BA">
        <w:rPr>
          <w:rFonts w:ascii="Arial" w:hAnsi="Arial" w:cs="Arial"/>
          <w:sz w:val="24"/>
          <w:lang w:val="fr-CH"/>
        </w:rPr>
        <w:t>utilisées</w:t>
      </w:r>
    </w:p>
    <w:p w14:paraId="5C332F98" w14:textId="77777777" w:rsidR="00EE1F61" w:rsidRPr="002949BA" w:rsidRDefault="00EE1F61" w:rsidP="00070218">
      <w:pPr>
        <w:spacing w:before="60"/>
        <w:jc w:val="both"/>
        <w:rPr>
          <w:rFonts w:ascii="Arial" w:hAnsi="Arial" w:cs="Arial"/>
          <w:sz w:val="24"/>
          <w:lang w:val="fr-CH"/>
        </w:rPr>
      </w:pPr>
      <w:r w:rsidRPr="002949BA">
        <w:rPr>
          <w:rFonts w:ascii="Arial" w:hAnsi="Arial" w:cs="Arial"/>
          <w:sz w:val="24"/>
          <w:lang w:val="fr-CH"/>
        </w:rPr>
        <w:t xml:space="preserve">Les formulaires en </w:t>
      </w:r>
      <w:r w:rsidRPr="00D5086F">
        <w:rPr>
          <w:rFonts w:ascii="Arial" w:hAnsi="Arial" w:cs="Arial"/>
          <w:b/>
          <w:bCs/>
          <w:color w:val="EE0000"/>
          <w:sz w:val="24"/>
          <w:lang w:val="fr-CH"/>
        </w:rPr>
        <w:t>rouge</w:t>
      </w:r>
      <w:r w:rsidRPr="002949BA">
        <w:rPr>
          <w:rFonts w:ascii="Arial" w:hAnsi="Arial" w:cs="Arial"/>
          <w:sz w:val="24"/>
          <w:lang w:val="fr-CH"/>
        </w:rPr>
        <w:t>, sont les formulaires indispensables à l’évaluation des statistiques de la solution de branche et sont donc OBLIGATOIRE.</w:t>
      </w:r>
    </w:p>
    <w:p w14:paraId="03AEE840" w14:textId="77777777" w:rsidR="008D2869" w:rsidRPr="002949BA" w:rsidRDefault="008D2869">
      <w:pPr>
        <w:spacing w:before="360"/>
        <w:rPr>
          <w:rFonts w:ascii="Arial" w:hAnsi="Arial" w:cs="Arial"/>
          <w:b/>
          <w:sz w:val="28"/>
          <w:u w:val="single"/>
          <w:lang w:val="fr-CH"/>
        </w:rPr>
      </w:pPr>
      <w:r w:rsidRPr="002949BA">
        <w:rPr>
          <w:rFonts w:ascii="Arial" w:hAnsi="Arial" w:cs="Arial"/>
          <w:b/>
          <w:sz w:val="28"/>
          <w:u w:val="single"/>
          <w:lang w:val="fr-CH"/>
        </w:rPr>
        <w:t>Commentaires concernant les divers formulaires</w:t>
      </w:r>
    </w:p>
    <w:p w14:paraId="681087B6" w14:textId="77777777" w:rsidR="008D2869" w:rsidRPr="002949BA" w:rsidRDefault="008D2869" w:rsidP="00155053">
      <w:pPr>
        <w:spacing w:before="120"/>
        <w:rPr>
          <w:rFonts w:ascii="Arial" w:hAnsi="Arial" w:cs="Arial"/>
          <w:b/>
          <w:sz w:val="26"/>
          <w:lang w:val="fr-CH"/>
        </w:rPr>
      </w:pPr>
      <w:r w:rsidRPr="002949BA">
        <w:rPr>
          <w:rFonts w:ascii="Arial" w:hAnsi="Arial" w:cs="Arial"/>
          <w:b/>
          <w:sz w:val="26"/>
          <w:u w:val="single"/>
          <w:lang w:val="fr-CH"/>
        </w:rPr>
        <w:t>Formulaire 1</w:t>
      </w:r>
      <w:r w:rsidR="00CD2B30" w:rsidRPr="002949BA">
        <w:rPr>
          <w:rFonts w:ascii="Arial" w:hAnsi="Arial" w:cs="Arial"/>
          <w:b/>
          <w:sz w:val="26"/>
          <w:lang w:val="fr-CH"/>
        </w:rPr>
        <w:tab/>
      </w:r>
      <w:r w:rsidRPr="00205BB8">
        <w:rPr>
          <w:rFonts w:ascii="Arial" w:hAnsi="Arial" w:cs="Arial"/>
          <w:b/>
          <w:sz w:val="24"/>
          <w:szCs w:val="24"/>
          <w:lang w:val="fr-CH"/>
        </w:rPr>
        <w:t>Information de base de l'entreprise</w:t>
      </w:r>
    </w:p>
    <w:p w14:paraId="5D332E40" w14:textId="12CBA10F" w:rsidR="008D2869" w:rsidRPr="002949BA" w:rsidRDefault="009E4EFC" w:rsidP="007E2063">
      <w:pPr>
        <w:tabs>
          <w:tab w:val="left" w:pos="1418"/>
        </w:tabs>
        <w:spacing w:before="120" w:after="60"/>
        <w:jc w:val="both"/>
        <w:rPr>
          <w:rFonts w:ascii="Arial" w:hAnsi="Arial" w:cs="Arial"/>
          <w:sz w:val="24"/>
          <w:lang w:val="fr-CH"/>
        </w:rPr>
      </w:pPr>
      <w:r w:rsidRPr="002949BA">
        <w:rPr>
          <w:rFonts w:ascii="Arial" w:hAnsi="Arial" w:cs="Arial"/>
          <w:sz w:val="24"/>
          <w:lang w:val="fr-CH"/>
        </w:rPr>
        <w:t>Il est important de nommer, en plus</w:t>
      </w:r>
      <w:r w:rsidR="00A75900" w:rsidRPr="002949BA">
        <w:rPr>
          <w:rFonts w:ascii="Arial" w:hAnsi="Arial" w:cs="Arial"/>
          <w:sz w:val="24"/>
          <w:lang w:val="fr-CH"/>
        </w:rPr>
        <w:t xml:space="preserve"> du coordinateur de sécurité, la personne membre de la direction qui est le répondant pour les questions de sécurité dans l’entreprise</w:t>
      </w:r>
      <w:r w:rsidR="002539A2" w:rsidRPr="002949BA">
        <w:rPr>
          <w:rFonts w:ascii="Arial" w:hAnsi="Arial" w:cs="Arial"/>
          <w:sz w:val="24"/>
          <w:lang w:val="fr-CH"/>
        </w:rPr>
        <w:t xml:space="preserve"> et </w:t>
      </w:r>
      <w:r w:rsidR="007742D8" w:rsidRPr="002949BA">
        <w:rPr>
          <w:rFonts w:ascii="Arial" w:hAnsi="Arial" w:cs="Arial"/>
          <w:sz w:val="24"/>
          <w:u w:val="single"/>
          <w:lang w:val="fr-CH"/>
        </w:rPr>
        <w:t xml:space="preserve">la personne de contact pour l’entreprise pour toutes les questions de santé et sécurité au travail et administrative </w:t>
      </w:r>
      <w:r w:rsidR="007742D8" w:rsidRPr="002949BA">
        <w:rPr>
          <w:rFonts w:ascii="Arial" w:hAnsi="Arial" w:cs="Arial"/>
          <w:sz w:val="24"/>
          <w:lang w:val="fr-CH"/>
        </w:rPr>
        <w:t>(nous avons besoin d’une personne de contact définie, surtout pour les entreprises qui ont plusieurs correspondant de sécurité).</w:t>
      </w:r>
    </w:p>
    <w:p w14:paraId="0F8244FD" w14:textId="77777777" w:rsidR="008D2869" w:rsidRPr="002949BA" w:rsidRDefault="00A75900" w:rsidP="007E2063">
      <w:pPr>
        <w:tabs>
          <w:tab w:val="left" w:pos="1418"/>
        </w:tabs>
        <w:spacing w:before="120"/>
        <w:jc w:val="both"/>
        <w:rPr>
          <w:rFonts w:ascii="Arial" w:hAnsi="Arial" w:cs="Arial"/>
          <w:sz w:val="24"/>
          <w:lang w:val="fr-CH"/>
        </w:rPr>
      </w:pPr>
      <w:r w:rsidRPr="002949BA">
        <w:rPr>
          <w:rFonts w:ascii="Arial" w:hAnsi="Arial" w:cs="Arial"/>
          <w:sz w:val="24"/>
          <w:lang w:val="fr-CH"/>
        </w:rPr>
        <w:t>P</w:t>
      </w:r>
      <w:r w:rsidR="00267894" w:rsidRPr="002949BA">
        <w:rPr>
          <w:rFonts w:ascii="Arial" w:hAnsi="Arial" w:cs="Arial"/>
          <w:sz w:val="24"/>
          <w:lang w:val="fr-CH"/>
        </w:rPr>
        <w:t>our les entreprises chimiques</w:t>
      </w:r>
      <w:r w:rsidRPr="002949BA">
        <w:rPr>
          <w:rFonts w:ascii="Arial" w:hAnsi="Arial" w:cs="Arial"/>
          <w:sz w:val="24"/>
          <w:lang w:val="fr-CH"/>
        </w:rPr>
        <w:t>,</w:t>
      </w:r>
      <w:r w:rsidR="00267894" w:rsidRPr="002949BA">
        <w:rPr>
          <w:rFonts w:ascii="Arial" w:hAnsi="Arial" w:cs="Arial"/>
          <w:sz w:val="24"/>
          <w:lang w:val="fr-CH"/>
        </w:rPr>
        <w:t xml:space="preserve"> </w:t>
      </w:r>
      <w:r w:rsidRPr="002949BA">
        <w:rPr>
          <w:rFonts w:ascii="Arial" w:hAnsi="Arial" w:cs="Arial"/>
          <w:sz w:val="24"/>
          <w:lang w:val="fr-CH"/>
        </w:rPr>
        <w:t>il existe deux</w:t>
      </w:r>
      <w:r w:rsidR="00267894" w:rsidRPr="002949BA">
        <w:rPr>
          <w:rFonts w:ascii="Arial" w:hAnsi="Arial" w:cs="Arial"/>
          <w:sz w:val="24"/>
          <w:lang w:val="fr-CH"/>
        </w:rPr>
        <w:t xml:space="preserve"> classes de primes :</w:t>
      </w:r>
    </w:p>
    <w:p w14:paraId="139D5B6E" w14:textId="1B43FAC6" w:rsidR="00267894" w:rsidRPr="002949BA" w:rsidRDefault="00267894" w:rsidP="008E1170">
      <w:pPr>
        <w:tabs>
          <w:tab w:val="left" w:pos="1560"/>
        </w:tabs>
        <w:spacing w:before="120"/>
        <w:ind w:left="1560" w:right="-285" w:hanging="1560"/>
        <w:jc w:val="both"/>
        <w:rPr>
          <w:rFonts w:ascii="Arial" w:hAnsi="Arial" w:cs="Arial"/>
          <w:sz w:val="24"/>
          <w:lang w:val="fr-CH"/>
        </w:rPr>
      </w:pPr>
      <w:r w:rsidRPr="002949BA">
        <w:rPr>
          <w:rFonts w:ascii="Arial" w:hAnsi="Arial" w:cs="Arial"/>
          <w:sz w:val="24"/>
          <w:lang w:val="fr-CH"/>
        </w:rPr>
        <w:t>Classe 32 A</w:t>
      </w:r>
      <w:r w:rsidRPr="002949BA">
        <w:rPr>
          <w:rFonts w:ascii="Arial" w:hAnsi="Arial" w:cs="Arial"/>
          <w:sz w:val="24"/>
          <w:lang w:val="fr-CH"/>
        </w:rPr>
        <w:tab/>
      </w:r>
      <w:r w:rsidR="008E1170" w:rsidRPr="00205BB8">
        <w:rPr>
          <w:rFonts w:ascii="Arial" w:hAnsi="Arial" w:cs="Arial"/>
          <w:color w:val="000000"/>
          <w:sz w:val="24"/>
          <w:szCs w:val="24"/>
          <w:lang w:val="fr-CH"/>
        </w:rPr>
        <w:t>Fabrication de produits chimiques de base et fins ainsi que de produits pharmaceutiques et cosmétiques</w:t>
      </w:r>
    </w:p>
    <w:p w14:paraId="16C9434F" w14:textId="36E61BBC" w:rsidR="002A2F1F" w:rsidRPr="002949BA" w:rsidRDefault="002A2F1F" w:rsidP="007E2063">
      <w:pPr>
        <w:tabs>
          <w:tab w:val="left" w:pos="1560"/>
        </w:tabs>
        <w:spacing w:before="120"/>
        <w:ind w:right="-285"/>
        <w:jc w:val="both"/>
        <w:rPr>
          <w:rFonts w:ascii="Arial" w:hAnsi="Arial" w:cs="Arial"/>
          <w:sz w:val="24"/>
          <w:lang w:val="fr-CH"/>
        </w:rPr>
      </w:pPr>
      <w:r w:rsidRPr="002949BA">
        <w:rPr>
          <w:rFonts w:ascii="Arial" w:hAnsi="Arial" w:cs="Arial"/>
          <w:sz w:val="24"/>
          <w:lang w:val="fr-CH"/>
        </w:rPr>
        <w:t>Classe 32 F</w:t>
      </w:r>
      <w:r w:rsidRPr="002949BA">
        <w:rPr>
          <w:rFonts w:ascii="Arial" w:hAnsi="Arial" w:cs="Arial"/>
          <w:sz w:val="24"/>
          <w:lang w:val="fr-CH"/>
        </w:rPr>
        <w:tab/>
      </w:r>
      <w:r w:rsidR="008E1170" w:rsidRPr="002949BA">
        <w:rPr>
          <w:rFonts w:ascii="Arial" w:hAnsi="Arial" w:cs="Arial"/>
          <w:sz w:val="24"/>
          <w:lang w:val="fr-CH"/>
        </w:rPr>
        <w:t xml:space="preserve">Fabrication de produits </w:t>
      </w:r>
      <w:r w:rsidR="00EF7CA3" w:rsidRPr="002949BA">
        <w:rPr>
          <w:rFonts w:ascii="Arial" w:hAnsi="Arial" w:cs="Arial"/>
          <w:sz w:val="24"/>
          <w:lang w:val="fr-CH"/>
        </w:rPr>
        <w:t>chimique</w:t>
      </w:r>
      <w:r w:rsidR="008E1170" w:rsidRPr="002949BA">
        <w:rPr>
          <w:rFonts w:ascii="Arial" w:hAnsi="Arial" w:cs="Arial"/>
          <w:sz w:val="24"/>
          <w:lang w:val="fr-CH"/>
        </w:rPr>
        <w:t>-techniques</w:t>
      </w:r>
    </w:p>
    <w:p w14:paraId="4227F7F4" w14:textId="17C524B0" w:rsidR="000E763C" w:rsidRPr="002949BA" w:rsidRDefault="000E763C" w:rsidP="007E2063">
      <w:pPr>
        <w:tabs>
          <w:tab w:val="left" w:pos="1560"/>
        </w:tabs>
        <w:spacing w:before="120"/>
        <w:ind w:right="-285"/>
        <w:jc w:val="both"/>
        <w:rPr>
          <w:rFonts w:ascii="Arial" w:hAnsi="Arial" w:cs="Arial"/>
          <w:sz w:val="24"/>
          <w:lang w:val="fr-CH"/>
        </w:rPr>
      </w:pPr>
      <w:r w:rsidRPr="002949BA">
        <w:rPr>
          <w:rFonts w:ascii="Arial" w:hAnsi="Arial" w:cs="Arial"/>
          <w:sz w:val="24"/>
          <w:lang w:val="fr-CH"/>
        </w:rPr>
        <w:t xml:space="preserve">Veuillez </w:t>
      </w:r>
      <w:r w:rsidR="00205BB8">
        <w:rPr>
          <w:rFonts w:ascii="Arial" w:hAnsi="Arial" w:cs="Arial"/>
          <w:sz w:val="24"/>
          <w:lang w:val="fr-CH"/>
        </w:rPr>
        <w:t>s.v.p.</w:t>
      </w:r>
      <w:r w:rsidR="00205BB8">
        <w:rPr>
          <w:rFonts w:ascii="Arial" w:hAnsi="Arial" w:cs="Arial"/>
          <w:sz w:val="24"/>
          <w:lang w:val="fr-CH"/>
        </w:rPr>
        <w:tab/>
      </w:r>
      <w:r w:rsidRPr="002949BA">
        <w:rPr>
          <w:rFonts w:ascii="Arial" w:hAnsi="Arial" w:cs="Arial"/>
          <w:sz w:val="24"/>
          <w:lang w:val="fr-CH"/>
        </w:rPr>
        <w:t>prendre la classe pour les accidents professionnels (A</w:t>
      </w:r>
      <w:r w:rsidR="00151B79" w:rsidRPr="002949BA">
        <w:rPr>
          <w:rFonts w:ascii="Arial" w:hAnsi="Arial" w:cs="Arial"/>
          <w:sz w:val="24"/>
          <w:lang w:val="fr-CH"/>
        </w:rPr>
        <w:t>A</w:t>
      </w:r>
      <w:r w:rsidRPr="002949BA">
        <w:rPr>
          <w:rFonts w:ascii="Arial" w:hAnsi="Arial" w:cs="Arial"/>
          <w:sz w:val="24"/>
          <w:lang w:val="fr-CH"/>
        </w:rPr>
        <w:t>P-classe de prime)</w:t>
      </w:r>
    </w:p>
    <w:p w14:paraId="0D9350F9" w14:textId="472B2257" w:rsidR="00DD4268" w:rsidRPr="00B44224" w:rsidRDefault="000E763C" w:rsidP="007E2063">
      <w:pPr>
        <w:tabs>
          <w:tab w:val="left" w:pos="1560"/>
        </w:tabs>
        <w:spacing w:before="120"/>
        <w:ind w:right="-285"/>
        <w:jc w:val="both"/>
        <w:rPr>
          <w:rFonts w:ascii="Arial" w:hAnsi="Arial" w:cs="Arial"/>
          <w:sz w:val="24"/>
          <w:lang w:val="fr-CH"/>
        </w:rPr>
      </w:pPr>
      <w:r w:rsidRPr="002949BA">
        <w:rPr>
          <w:rFonts w:ascii="Arial" w:hAnsi="Arial" w:cs="Arial"/>
          <w:sz w:val="24"/>
          <w:lang w:val="fr-CH"/>
        </w:rPr>
        <w:t>Le système de prime</w:t>
      </w:r>
      <w:r w:rsidR="002A2F1F" w:rsidRPr="002949BA">
        <w:rPr>
          <w:rFonts w:ascii="Arial" w:hAnsi="Arial" w:cs="Arial"/>
          <w:sz w:val="24"/>
          <w:lang w:val="fr-CH"/>
        </w:rPr>
        <w:t xml:space="preserve"> </w:t>
      </w:r>
      <w:r w:rsidR="0030271D" w:rsidRPr="002949BA">
        <w:rPr>
          <w:rFonts w:ascii="Arial" w:hAnsi="Arial" w:cs="Arial"/>
          <w:sz w:val="24"/>
          <w:lang w:val="fr-CH"/>
        </w:rPr>
        <w:t xml:space="preserve">actuel </w:t>
      </w:r>
      <w:r w:rsidR="00E56328" w:rsidRPr="002949BA">
        <w:rPr>
          <w:rFonts w:ascii="Arial" w:hAnsi="Arial" w:cs="Arial"/>
          <w:sz w:val="24"/>
          <w:lang w:val="fr-CH"/>
        </w:rPr>
        <w:t xml:space="preserve">de la Suva </w:t>
      </w:r>
      <w:r w:rsidR="002A2F1F" w:rsidRPr="002949BA">
        <w:rPr>
          <w:rFonts w:ascii="Arial" w:hAnsi="Arial" w:cs="Arial"/>
          <w:sz w:val="24"/>
          <w:lang w:val="fr-CH"/>
        </w:rPr>
        <w:t xml:space="preserve">est décrit dans </w:t>
      </w:r>
      <w:r w:rsidR="006848F7" w:rsidRPr="003009D0">
        <w:rPr>
          <w:rFonts w:ascii="Arial" w:hAnsi="Arial" w:cs="Arial"/>
          <w:sz w:val="24"/>
          <w:lang w:val="fr-CH"/>
        </w:rPr>
        <w:t>Taux de base 202</w:t>
      </w:r>
      <w:r w:rsidR="00D5086F">
        <w:rPr>
          <w:rFonts w:ascii="Arial" w:hAnsi="Arial" w:cs="Arial"/>
          <w:sz w:val="24"/>
          <w:lang w:val="fr-CH"/>
        </w:rPr>
        <w:t>5</w:t>
      </w:r>
      <w:r w:rsidR="00093DFE" w:rsidRPr="002949BA">
        <w:rPr>
          <w:rFonts w:ascii="Arial" w:hAnsi="Arial" w:cs="Arial"/>
          <w:sz w:val="24"/>
          <w:lang w:val="fr-CH"/>
        </w:rPr>
        <w:t xml:space="preserve">, </w:t>
      </w:r>
      <w:r w:rsidR="00D934FD" w:rsidRPr="002949BA">
        <w:rPr>
          <w:rFonts w:ascii="Arial" w:hAnsi="Arial" w:cs="Arial"/>
          <w:sz w:val="24"/>
          <w:lang w:val="fr-CH"/>
        </w:rPr>
        <w:t>No</w:t>
      </w:r>
      <w:r w:rsidR="00093DFE" w:rsidRPr="002949BA">
        <w:rPr>
          <w:rFonts w:ascii="Arial" w:hAnsi="Arial" w:cs="Arial"/>
          <w:sz w:val="24"/>
          <w:lang w:val="fr-CH"/>
        </w:rPr>
        <w:t xml:space="preserve"> de commande </w:t>
      </w:r>
      <w:r w:rsidR="00093DFE" w:rsidRPr="006105F5">
        <w:rPr>
          <w:rFonts w:ascii="Arial" w:hAnsi="Arial" w:cs="Arial"/>
          <w:b/>
          <w:bCs/>
          <w:sz w:val="24"/>
          <w:lang w:val="fr-CH"/>
        </w:rPr>
        <w:t>335</w:t>
      </w:r>
      <w:r w:rsidR="006105F5" w:rsidRPr="006105F5">
        <w:rPr>
          <w:rFonts w:ascii="Arial" w:hAnsi="Arial" w:cs="Arial"/>
          <w:b/>
          <w:bCs/>
          <w:sz w:val="24"/>
          <w:lang w:val="fr-CH"/>
        </w:rPr>
        <w:t>-</w:t>
      </w:r>
      <w:proofErr w:type="gramStart"/>
      <w:r w:rsidR="003009E6">
        <w:rPr>
          <w:rFonts w:ascii="Arial" w:hAnsi="Arial" w:cs="Arial"/>
          <w:b/>
          <w:bCs/>
          <w:sz w:val="24"/>
          <w:lang w:val="fr-CH"/>
        </w:rPr>
        <w:t>2</w:t>
      </w:r>
      <w:r w:rsidR="00D5086F">
        <w:rPr>
          <w:rFonts w:ascii="Arial" w:hAnsi="Arial" w:cs="Arial"/>
          <w:b/>
          <w:bCs/>
          <w:sz w:val="24"/>
          <w:lang w:val="fr-CH"/>
        </w:rPr>
        <w:t>5</w:t>
      </w:r>
      <w:r w:rsidR="003009D0">
        <w:rPr>
          <w:rFonts w:ascii="Arial" w:hAnsi="Arial" w:cs="Arial"/>
          <w:b/>
          <w:bCs/>
          <w:sz w:val="24"/>
          <w:lang w:val="fr-CH"/>
        </w:rPr>
        <w:t>.</w:t>
      </w:r>
      <w:r w:rsidR="00093DFE" w:rsidRPr="006105F5">
        <w:rPr>
          <w:rFonts w:ascii="Arial" w:hAnsi="Arial" w:cs="Arial"/>
          <w:b/>
          <w:bCs/>
          <w:sz w:val="24"/>
          <w:lang w:val="fr-CH"/>
        </w:rPr>
        <w:t>f</w:t>
      </w:r>
      <w:proofErr w:type="gramEnd"/>
      <w:r w:rsidR="00B44224">
        <w:rPr>
          <w:rFonts w:ascii="Arial" w:hAnsi="Arial" w:cs="Arial"/>
          <w:sz w:val="24"/>
          <w:lang w:val="fr-CH"/>
        </w:rPr>
        <w:t xml:space="preserve"> </w:t>
      </w:r>
      <w:r w:rsidR="006105F5">
        <w:rPr>
          <w:rFonts w:ascii="Arial" w:hAnsi="Arial" w:cs="Arial"/>
          <w:sz w:val="24"/>
          <w:lang w:val="fr-CH"/>
        </w:rPr>
        <w:t xml:space="preserve">(ou ici directement le </w:t>
      </w:r>
      <w:hyperlink r:id="rId7" w:history="1">
        <w:r w:rsidR="006105F5" w:rsidRPr="006848F7">
          <w:rPr>
            <w:rStyle w:val="Hyperlink"/>
            <w:rFonts w:ascii="Arial" w:hAnsi="Arial" w:cs="Arial"/>
            <w:sz w:val="24"/>
            <w:lang w:val="fr-CH"/>
          </w:rPr>
          <w:t>Li</w:t>
        </w:r>
        <w:r w:rsidR="006105F5" w:rsidRPr="006848F7">
          <w:rPr>
            <w:rStyle w:val="Hyperlink"/>
            <w:rFonts w:ascii="Arial" w:hAnsi="Arial" w:cs="Arial"/>
            <w:sz w:val="24"/>
            <w:lang w:val="fr-CH"/>
          </w:rPr>
          <w:t>n</w:t>
        </w:r>
        <w:r w:rsidR="006105F5" w:rsidRPr="006848F7">
          <w:rPr>
            <w:rStyle w:val="Hyperlink"/>
            <w:rFonts w:ascii="Arial" w:hAnsi="Arial" w:cs="Arial"/>
            <w:sz w:val="24"/>
            <w:lang w:val="fr-CH"/>
          </w:rPr>
          <w:t>k</w:t>
        </w:r>
      </w:hyperlink>
      <w:r w:rsidR="006105F5">
        <w:rPr>
          <w:rFonts w:ascii="Arial" w:hAnsi="Arial" w:cs="Arial"/>
          <w:sz w:val="24"/>
          <w:lang w:val="fr-CH"/>
        </w:rPr>
        <w:t>)</w:t>
      </w:r>
      <w:r w:rsidR="00B44224">
        <w:rPr>
          <w:rFonts w:ascii="Arial" w:hAnsi="Arial" w:cs="Arial"/>
          <w:sz w:val="24"/>
          <w:lang w:val="fr-CH"/>
        </w:rPr>
        <w:t>.</w:t>
      </w:r>
    </w:p>
    <w:p w14:paraId="28361087" w14:textId="77777777" w:rsidR="00205BB8" w:rsidRDefault="000C4C76" w:rsidP="00155053">
      <w:pPr>
        <w:spacing w:before="180"/>
        <w:rPr>
          <w:rFonts w:ascii="Arial" w:hAnsi="Arial" w:cs="Arial"/>
          <w:b/>
          <w:sz w:val="26"/>
          <w:szCs w:val="26"/>
          <w:u w:val="single"/>
          <w:lang w:val="fr-CH"/>
        </w:rPr>
      </w:pPr>
      <w:r w:rsidRPr="002949BA">
        <w:rPr>
          <w:rFonts w:ascii="Arial" w:hAnsi="Arial" w:cs="Arial"/>
          <w:b/>
          <w:sz w:val="26"/>
          <w:szCs w:val="26"/>
          <w:u w:val="single"/>
          <w:lang w:val="fr-CH"/>
        </w:rPr>
        <w:br w:type="page"/>
      </w:r>
    </w:p>
    <w:p w14:paraId="4A6DAF48" w14:textId="77777777" w:rsidR="00205BB8" w:rsidRPr="00205BB8" w:rsidRDefault="00205BB8" w:rsidP="00155053">
      <w:pPr>
        <w:spacing w:before="180"/>
        <w:rPr>
          <w:rFonts w:ascii="Arial" w:hAnsi="Arial" w:cs="Arial"/>
          <w:bCs/>
          <w:sz w:val="26"/>
          <w:szCs w:val="26"/>
          <w:lang w:val="fr-CH"/>
        </w:rPr>
      </w:pPr>
    </w:p>
    <w:p w14:paraId="6796071E" w14:textId="418AD17B" w:rsidR="008D2869" w:rsidRPr="002949BA" w:rsidRDefault="008D2869" w:rsidP="00205BB8">
      <w:pPr>
        <w:tabs>
          <w:tab w:val="left" w:pos="3119"/>
        </w:tabs>
        <w:spacing w:before="180"/>
        <w:rPr>
          <w:rFonts w:ascii="Arial" w:hAnsi="Arial" w:cs="Arial"/>
          <w:b/>
          <w:sz w:val="26"/>
          <w:lang w:val="fr-CH"/>
        </w:rPr>
      </w:pPr>
      <w:r w:rsidRPr="002949BA">
        <w:rPr>
          <w:rFonts w:ascii="Arial" w:hAnsi="Arial" w:cs="Arial"/>
          <w:b/>
          <w:sz w:val="26"/>
          <w:szCs w:val="26"/>
          <w:u w:val="single"/>
          <w:lang w:val="fr-CH"/>
        </w:rPr>
        <w:t xml:space="preserve">Formulaire </w:t>
      </w:r>
      <w:r w:rsidR="00B5043E" w:rsidRPr="002949BA">
        <w:rPr>
          <w:rFonts w:ascii="Arial" w:hAnsi="Arial" w:cs="Arial"/>
          <w:b/>
          <w:sz w:val="26"/>
          <w:szCs w:val="26"/>
          <w:u w:val="single"/>
          <w:lang w:val="fr-CH"/>
        </w:rPr>
        <w:t>2A</w:t>
      </w:r>
      <w:r w:rsidR="00205BB8" w:rsidRPr="00205BB8">
        <w:rPr>
          <w:rFonts w:ascii="Arial" w:hAnsi="Arial" w:cs="Arial"/>
          <w:b/>
          <w:sz w:val="26"/>
          <w:szCs w:val="26"/>
          <w:lang w:val="fr-CH"/>
        </w:rPr>
        <w:tab/>
      </w:r>
      <w:r w:rsidR="008A0246" w:rsidRPr="00205BB8">
        <w:rPr>
          <w:rFonts w:ascii="Arial" w:hAnsi="Arial" w:cs="Arial"/>
          <w:b/>
          <w:sz w:val="24"/>
          <w:szCs w:val="24"/>
          <w:lang w:val="fr-CH"/>
        </w:rPr>
        <w:t xml:space="preserve">Absence de travail </w:t>
      </w:r>
      <w:proofErr w:type="gramStart"/>
      <w:r w:rsidR="008A0246" w:rsidRPr="00205BB8">
        <w:rPr>
          <w:rFonts w:ascii="Arial" w:hAnsi="Arial" w:cs="Arial"/>
          <w:b/>
          <w:sz w:val="24"/>
          <w:szCs w:val="24"/>
          <w:lang w:val="fr-CH"/>
        </w:rPr>
        <w:t>suite à d</w:t>
      </w:r>
      <w:r w:rsidRPr="00205BB8">
        <w:rPr>
          <w:rFonts w:ascii="Arial" w:hAnsi="Arial" w:cs="Arial"/>
          <w:b/>
          <w:sz w:val="24"/>
          <w:szCs w:val="24"/>
          <w:lang w:val="fr-CH"/>
        </w:rPr>
        <w:t>es accidents</w:t>
      </w:r>
      <w:proofErr w:type="gramEnd"/>
      <w:r w:rsidRPr="00205BB8">
        <w:rPr>
          <w:rFonts w:ascii="Arial" w:hAnsi="Arial" w:cs="Arial"/>
          <w:b/>
          <w:sz w:val="24"/>
          <w:szCs w:val="24"/>
          <w:lang w:val="fr-CH"/>
        </w:rPr>
        <w:t xml:space="preserve"> et </w:t>
      </w:r>
      <w:r w:rsidR="008A0246" w:rsidRPr="00205BB8">
        <w:rPr>
          <w:rFonts w:ascii="Arial" w:hAnsi="Arial" w:cs="Arial"/>
          <w:b/>
          <w:sz w:val="24"/>
          <w:szCs w:val="24"/>
          <w:lang w:val="fr-CH"/>
        </w:rPr>
        <w:t>d</w:t>
      </w:r>
      <w:r w:rsidRPr="00205BB8">
        <w:rPr>
          <w:rFonts w:ascii="Arial" w:hAnsi="Arial" w:cs="Arial"/>
          <w:b/>
          <w:sz w:val="24"/>
          <w:szCs w:val="24"/>
          <w:lang w:val="fr-CH"/>
        </w:rPr>
        <w:t>es maladies</w:t>
      </w:r>
    </w:p>
    <w:p w14:paraId="019BFF9D" w14:textId="34C2C52D" w:rsidR="00105B35" w:rsidRPr="00D5086F" w:rsidRDefault="00105B35" w:rsidP="007E2063">
      <w:pPr>
        <w:spacing w:before="80"/>
        <w:jc w:val="both"/>
        <w:rPr>
          <w:rFonts w:ascii="Arial" w:hAnsi="Arial" w:cs="Arial"/>
          <w:color w:val="EE0000"/>
          <w:sz w:val="24"/>
          <w:lang w:val="fr-CH"/>
        </w:rPr>
      </w:pPr>
      <w:r w:rsidRPr="00D5086F">
        <w:rPr>
          <w:rFonts w:ascii="Arial" w:hAnsi="Arial" w:cs="Arial"/>
          <w:color w:val="EE0000"/>
          <w:sz w:val="24"/>
          <w:lang w:val="fr-CH"/>
        </w:rPr>
        <w:t>ATTENTION</w:t>
      </w:r>
      <w:r w:rsidR="00EF7CA3" w:rsidRPr="00D5086F">
        <w:rPr>
          <w:rFonts w:ascii="Arial" w:hAnsi="Arial" w:cs="Arial"/>
          <w:color w:val="EE0000"/>
          <w:sz w:val="24"/>
          <w:lang w:val="fr-CH"/>
        </w:rPr>
        <w:t xml:space="preserve"> </w:t>
      </w:r>
      <w:r w:rsidRPr="00D5086F">
        <w:rPr>
          <w:rFonts w:ascii="Arial" w:hAnsi="Arial" w:cs="Arial"/>
          <w:color w:val="EE0000"/>
          <w:sz w:val="24"/>
          <w:lang w:val="fr-CH"/>
        </w:rPr>
        <w:t>: ce formulaire contient des formules pour le calcul des statistiques qui ne doivent pas être effacées lors de la saisie de vos données.</w:t>
      </w:r>
    </w:p>
    <w:p w14:paraId="58A9EB39" w14:textId="134CBC97" w:rsidR="008D2869" w:rsidRPr="002949BA" w:rsidRDefault="000E763C" w:rsidP="007E2063">
      <w:pPr>
        <w:spacing w:before="80"/>
        <w:jc w:val="both"/>
        <w:rPr>
          <w:rFonts w:ascii="Arial" w:hAnsi="Arial" w:cs="Arial"/>
          <w:sz w:val="24"/>
          <w:lang w:val="fr-CH"/>
        </w:rPr>
      </w:pPr>
      <w:r w:rsidRPr="002949BA">
        <w:rPr>
          <w:rFonts w:ascii="Arial" w:hAnsi="Arial" w:cs="Arial"/>
          <w:sz w:val="24"/>
          <w:lang w:val="fr-CH"/>
        </w:rPr>
        <w:t xml:space="preserve">Il est recommandé </w:t>
      </w:r>
      <w:r w:rsidR="008D2869" w:rsidRPr="002949BA">
        <w:rPr>
          <w:rFonts w:ascii="Arial" w:hAnsi="Arial" w:cs="Arial"/>
          <w:sz w:val="24"/>
          <w:lang w:val="fr-CH"/>
        </w:rPr>
        <w:t>de</w:t>
      </w:r>
      <w:r w:rsidRPr="002949BA">
        <w:rPr>
          <w:rFonts w:ascii="Arial" w:hAnsi="Arial" w:cs="Arial"/>
          <w:sz w:val="24"/>
          <w:lang w:val="fr-CH"/>
        </w:rPr>
        <w:t xml:space="preserve"> relever toute au long de l’année </w:t>
      </w:r>
      <w:r w:rsidR="002949BA" w:rsidRPr="002949BA">
        <w:rPr>
          <w:rFonts w:ascii="Arial" w:hAnsi="Arial" w:cs="Arial"/>
          <w:sz w:val="24"/>
          <w:lang w:val="fr-CH"/>
        </w:rPr>
        <w:t>les données nécessaires</w:t>
      </w:r>
      <w:r w:rsidRPr="002949BA">
        <w:rPr>
          <w:rFonts w:ascii="Arial" w:hAnsi="Arial" w:cs="Arial"/>
          <w:sz w:val="24"/>
          <w:lang w:val="fr-CH"/>
        </w:rPr>
        <w:t xml:space="preserve"> pour le formulaire 2</w:t>
      </w:r>
      <w:r w:rsidR="00D5086F">
        <w:rPr>
          <w:rFonts w:ascii="Arial" w:hAnsi="Arial" w:cs="Arial"/>
          <w:sz w:val="24"/>
          <w:lang w:val="fr-CH"/>
        </w:rPr>
        <w:t>A</w:t>
      </w:r>
      <w:r w:rsidRPr="002949BA">
        <w:rPr>
          <w:rFonts w:ascii="Arial" w:hAnsi="Arial" w:cs="Arial"/>
          <w:sz w:val="24"/>
          <w:lang w:val="fr-CH"/>
        </w:rPr>
        <w:t xml:space="preserve">. Les informations de </w:t>
      </w:r>
      <w:r w:rsidR="008D2869" w:rsidRPr="002949BA">
        <w:rPr>
          <w:rFonts w:ascii="Arial" w:hAnsi="Arial" w:cs="Arial"/>
          <w:sz w:val="24"/>
          <w:lang w:val="fr-CH"/>
        </w:rPr>
        <w:t>la Suva</w:t>
      </w:r>
      <w:r w:rsidRPr="002949BA">
        <w:rPr>
          <w:rFonts w:ascii="Arial" w:hAnsi="Arial" w:cs="Arial"/>
          <w:sz w:val="24"/>
          <w:lang w:val="fr-CH"/>
        </w:rPr>
        <w:t xml:space="preserve"> ne</w:t>
      </w:r>
      <w:r w:rsidR="008D2869" w:rsidRPr="002949BA">
        <w:rPr>
          <w:rFonts w:ascii="Arial" w:hAnsi="Arial" w:cs="Arial"/>
          <w:sz w:val="24"/>
          <w:lang w:val="fr-CH"/>
        </w:rPr>
        <w:t xml:space="preserve"> peuvent </w:t>
      </w:r>
      <w:r w:rsidRPr="002949BA">
        <w:rPr>
          <w:rFonts w:ascii="Arial" w:hAnsi="Arial" w:cs="Arial"/>
          <w:sz w:val="24"/>
          <w:lang w:val="fr-CH"/>
        </w:rPr>
        <w:t>pas être utilisées</w:t>
      </w:r>
      <w:r w:rsidR="008D2869" w:rsidRPr="002949BA">
        <w:rPr>
          <w:rFonts w:ascii="Arial" w:hAnsi="Arial" w:cs="Arial"/>
          <w:sz w:val="24"/>
          <w:lang w:val="fr-CH"/>
        </w:rPr>
        <w:t xml:space="preserve">. </w:t>
      </w:r>
    </w:p>
    <w:p w14:paraId="09B1C49A" w14:textId="576F5451" w:rsidR="008D2869" w:rsidRPr="002949BA" w:rsidRDefault="008D2869" w:rsidP="007E2063">
      <w:pPr>
        <w:spacing w:before="80"/>
        <w:jc w:val="both"/>
        <w:rPr>
          <w:rFonts w:ascii="Arial" w:hAnsi="Arial" w:cs="Arial"/>
          <w:sz w:val="24"/>
          <w:lang w:val="fr-CH"/>
        </w:rPr>
      </w:pPr>
      <w:r w:rsidRPr="002949BA">
        <w:rPr>
          <w:rFonts w:ascii="Arial" w:hAnsi="Arial" w:cs="Arial"/>
          <w:sz w:val="24"/>
          <w:lang w:val="fr-CH"/>
        </w:rPr>
        <w:t xml:space="preserve">Comme jours de travail perdus, on comprend des jours à 100% d'occupation. Si un employé à 50 % est absent pendant 4 jours, son absence compte </w:t>
      </w:r>
      <w:r w:rsidR="00E90444" w:rsidRPr="002949BA">
        <w:rPr>
          <w:rFonts w:ascii="Arial" w:hAnsi="Arial" w:cs="Arial"/>
          <w:sz w:val="24"/>
          <w:lang w:val="fr-CH"/>
        </w:rPr>
        <w:t xml:space="preserve">comme </w:t>
      </w:r>
      <w:r w:rsidRPr="002949BA">
        <w:rPr>
          <w:rFonts w:ascii="Arial" w:hAnsi="Arial" w:cs="Arial"/>
          <w:sz w:val="24"/>
          <w:lang w:val="fr-CH"/>
        </w:rPr>
        <w:t>2 jours.</w:t>
      </w:r>
      <w:r w:rsidR="003D17B3" w:rsidRPr="002949BA">
        <w:rPr>
          <w:rFonts w:ascii="Arial" w:hAnsi="Arial" w:cs="Arial"/>
          <w:sz w:val="24"/>
          <w:lang w:val="fr-CH"/>
        </w:rPr>
        <w:t xml:space="preserve"> </w:t>
      </w:r>
      <w:r w:rsidR="003D17B3" w:rsidRPr="002949BA">
        <w:rPr>
          <w:rFonts w:ascii="Arial" w:hAnsi="Arial" w:cs="Arial"/>
          <w:b/>
          <w:sz w:val="24"/>
          <w:lang w:val="fr-CH"/>
        </w:rPr>
        <w:t>On ne tient pas compte des absences de moins d'un jour entier</w:t>
      </w:r>
      <w:r w:rsidR="003D17B3" w:rsidRPr="002949BA">
        <w:rPr>
          <w:rFonts w:ascii="Arial" w:hAnsi="Arial" w:cs="Arial"/>
          <w:sz w:val="24"/>
          <w:lang w:val="fr-CH"/>
        </w:rPr>
        <w:t>.</w:t>
      </w:r>
    </w:p>
    <w:p w14:paraId="03CFED30" w14:textId="77777777" w:rsidR="008D2869" w:rsidRPr="002949BA" w:rsidRDefault="008D2869" w:rsidP="00F13853">
      <w:pPr>
        <w:spacing w:before="80"/>
        <w:jc w:val="both"/>
        <w:rPr>
          <w:rFonts w:ascii="Arial" w:hAnsi="Arial" w:cs="Arial"/>
          <w:spacing w:val="-2"/>
          <w:sz w:val="24"/>
          <w:szCs w:val="24"/>
          <w:lang w:val="fr-CH"/>
        </w:rPr>
      </w:pPr>
      <w:r w:rsidRPr="002949BA">
        <w:rPr>
          <w:rFonts w:ascii="Arial" w:hAnsi="Arial" w:cs="Arial"/>
          <w:sz w:val="24"/>
          <w:lang w:val="fr-CH"/>
        </w:rPr>
        <w:t>On distingue les cas de 1 à 30 jours d'absence et les cas de plus de 30 jours d'absence</w:t>
      </w:r>
      <w:r w:rsidR="007E045F" w:rsidRPr="002949BA">
        <w:rPr>
          <w:rFonts w:ascii="Arial" w:hAnsi="Arial" w:cs="Arial"/>
          <w:sz w:val="24"/>
          <w:lang w:val="fr-CH"/>
        </w:rPr>
        <w:t>. On les met dans deux colonnes différentes</w:t>
      </w:r>
      <w:r w:rsidR="00093DFE" w:rsidRPr="002949BA">
        <w:rPr>
          <w:rFonts w:ascii="Arial" w:hAnsi="Arial" w:cs="Arial"/>
          <w:sz w:val="24"/>
          <w:lang w:val="fr-CH"/>
        </w:rPr>
        <w:t xml:space="preserve"> afin de pou</w:t>
      </w:r>
      <w:r w:rsidRPr="002949BA">
        <w:rPr>
          <w:rFonts w:ascii="Arial" w:hAnsi="Arial" w:cs="Arial"/>
          <w:sz w:val="24"/>
          <w:lang w:val="fr-CH"/>
        </w:rPr>
        <w:t>voir calculer le chiffre clé AT30. Ce chiffre clé AT30 permet de</w:t>
      </w:r>
      <w:r w:rsidR="00093DFE" w:rsidRPr="002949BA">
        <w:rPr>
          <w:rFonts w:ascii="Arial" w:hAnsi="Arial" w:cs="Arial"/>
          <w:sz w:val="24"/>
          <w:lang w:val="fr-CH"/>
        </w:rPr>
        <w:t xml:space="preserve"> tirer des conclusions plus pré</w:t>
      </w:r>
      <w:r w:rsidRPr="002949BA">
        <w:rPr>
          <w:rFonts w:ascii="Arial" w:hAnsi="Arial" w:cs="Arial"/>
          <w:sz w:val="24"/>
          <w:lang w:val="fr-CH"/>
        </w:rPr>
        <w:t xml:space="preserve">cises par rapport à la </w:t>
      </w:r>
      <w:r w:rsidR="00E90444" w:rsidRPr="002949BA">
        <w:rPr>
          <w:rFonts w:ascii="Arial" w:hAnsi="Arial" w:cs="Arial"/>
          <w:sz w:val="24"/>
          <w:lang w:val="fr-CH"/>
        </w:rPr>
        <w:t>sécurité dans l'entreprise. Pour</w:t>
      </w:r>
      <w:r w:rsidRPr="002949BA">
        <w:rPr>
          <w:rFonts w:ascii="Arial" w:hAnsi="Arial" w:cs="Arial"/>
          <w:sz w:val="24"/>
          <w:lang w:val="fr-CH"/>
        </w:rPr>
        <w:t xml:space="preserve"> les cas </w:t>
      </w:r>
      <w:r w:rsidRPr="002949BA">
        <w:rPr>
          <w:rFonts w:ascii="Arial" w:hAnsi="Arial" w:cs="Arial"/>
          <w:spacing w:val="-2"/>
          <w:sz w:val="24"/>
          <w:szCs w:val="24"/>
          <w:lang w:val="fr-CH"/>
        </w:rPr>
        <w:t>de plus de 30 jours</w:t>
      </w:r>
      <w:r w:rsidR="00E90444" w:rsidRPr="002949BA">
        <w:rPr>
          <w:rFonts w:ascii="Arial" w:hAnsi="Arial" w:cs="Arial"/>
          <w:spacing w:val="-2"/>
          <w:sz w:val="24"/>
          <w:szCs w:val="24"/>
          <w:lang w:val="fr-CH"/>
        </w:rPr>
        <w:t>,</w:t>
      </w:r>
      <w:r w:rsidRPr="002949BA">
        <w:rPr>
          <w:rFonts w:ascii="Arial" w:hAnsi="Arial" w:cs="Arial"/>
          <w:spacing w:val="-2"/>
          <w:sz w:val="24"/>
          <w:szCs w:val="24"/>
          <w:lang w:val="fr-CH"/>
        </w:rPr>
        <w:t xml:space="preserve"> on indique </w:t>
      </w:r>
      <w:r w:rsidR="00093DFE" w:rsidRPr="002949BA">
        <w:rPr>
          <w:rFonts w:ascii="Arial" w:hAnsi="Arial" w:cs="Arial"/>
          <w:spacing w:val="-2"/>
          <w:sz w:val="24"/>
          <w:szCs w:val="24"/>
          <w:lang w:val="fr-CH"/>
        </w:rPr>
        <w:t xml:space="preserve">également </w:t>
      </w:r>
      <w:r w:rsidRPr="002949BA">
        <w:rPr>
          <w:rFonts w:ascii="Arial" w:hAnsi="Arial" w:cs="Arial"/>
          <w:spacing w:val="-2"/>
          <w:sz w:val="24"/>
          <w:szCs w:val="24"/>
          <w:lang w:val="fr-CH"/>
        </w:rPr>
        <w:t xml:space="preserve">le nombre effectif des jours perdus (sans déduire </w:t>
      </w:r>
      <w:r w:rsidR="00E90444" w:rsidRPr="002949BA">
        <w:rPr>
          <w:rFonts w:ascii="Arial" w:hAnsi="Arial" w:cs="Arial"/>
          <w:spacing w:val="-2"/>
          <w:sz w:val="24"/>
          <w:szCs w:val="24"/>
          <w:lang w:val="fr-CH"/>
        </w:rPr>
        <w:t xml:space="preserve">les </w:t>
      </w:r>
      <w:r w:rsidRPr="002949BA">
        <w:rPr>
          <w:rFonts w:ascii="Arial" w:hAnsi="Arial" w:cs="Arial"/>
          <w:spacing w:val="-2"/>
          <w:sz w:val="24"/>
          <w:szCs w:val="24"/>
          <w:lang w:val="fr-CH"/>
        </w:rPr>
        <w:t xml:space="preserve">30 </w:t>
      </w:r>
      <w:r w:rsidR="00E90444" w:rsidRPr="002949BA">
        <w:rPr>
          <w:rFonts w:ascii="Arial" w:hAnsi="Arial" w:cs="Arial"/>
          <w:spacing w:val="-2"/>
          <w:sz w:val="24"/>
          <w:szCs w:val="24"/>
          <w:lang w:val="fr-CH"/>
        </w:rPr>
        <w:t xml:space="preserve">premiers </w:t>
      </w:r>
      <w:r w:rsidRPr="002949BA">
        <w:rPr>
          <w:rFonts w:ascii="Arial" w:hAnsi="Arial" w:cs="Arial"/>
          <w:spacing w:val="-2"/>
          <w:sz w:val="24"/>
          <w:szCs w:val="24"/>
          <w:lang w:val="fr-CH"/>
        </w:rPr>
        <w:t>jours).</w:t>
      </w:r>
    </w:p>
    <w:p w14:paraId="5ACB087A" w14:textId="011D2DB6" w:rsidR="007E045F" w:rsidRPr="002949BA" w:rsidRDefault="008D2869" w:rsidP="00F13853">
      <w:pPr>
        <w:spacing w:before="80"/>
        <w:jc w:val="both"/>
        <w:rPr>
          <w:rFonts w:ascii="Arial" w:hAnsi="Arial" w:cs="Arial"/>
          <w:sz w:val="24"/>
          <w:lang w:val="fr-CH"/>
        </w:rPr>
      </w:pPr>
      <w:r w:rsidRPr="002949BA">
        <w:rPr>
          <w:rFonts w:ascii="Arial" w:hAnsi="Arial" w:cs="Arial"/>
          <w:sz w:val="24"/>
          <w:lang w:val="fr-CH"/>
        </w:rPr>
        <w:t>Nous vous prions d'indiquer le nombre correspondant de collaborateurs et collaboratrices (</w:t>
      </w:r>
      <w:r w:rsidR="002949BA" w:rsidRPr="002949BA">
        <w:rPr>
          <w:rFonts w:ascii="Arial" w:hAnsi="Arial" w:cs="Arial"/>
          <w:sz w:val="24"/>
          <w:lang w:val="fr-CH"/>
        </w:rPr>
        <w:t>calculés</w:t>
      </w:r>
      <w:r w:rsidRPr="002949BA">
        <w:rPr>
          <w:rFonts w:ascii="Arial" w:hAnsi="Arial" w:cs="Arial"/>
          <w:sz w:val="24"/>
          <w:lang w:val="fr-CH"/>
        </w:rPr>
        <w:t xml:space="preserve"> à 100% d'occupation) séparément pour la partie production/technique et pour la partie administration. </w:t>
      </w:r>
      <w:r w:rsidR="007E045F" w:rsidRPr="002949BA">
        <w:rPr>
          <w:rFonts w:ascii="Arial" w:hAnsi="Arial" w:cs="Arial"/>
          <w:b/>
          <w:sz w:val="24"/>
          <w:lang w:val="fr-CH"/>
        </w:rPr>
        <w:t>Sans ces nombres</w:t>
      </w:r>
      <w:r w:rsidR="003D17B3" w:rsidRPr="002949BA">
        <w:rPr>
          <w:rFonts w:ascii="Arial" w:hAnsi="Arial" w:cs="Arial"/>
          <w:b/>
          <w:sz w:val="24"/>
          <w:lang w:val="fr-CH"/>
        </w:rPr>
        <w:t xml:space="preserve"> séparés des collaborateurs</w:t>
      </w:r>
      <w:r w:rsidR="007E045F" w:rsidRPr="002949BA">
        <w:rPr>
          <w:rFonts w:ascii="Arial" w:hAnsi="Arial" w:cs="Arial"/>
          <w:b/>
          <w:sz w:val="24"/>
          <w:lang w:val="fr-CH"/>
        </w:rPr>
        <w:t>, les chiffres clefs ne peuvent être calculés.</w:t>
      </w:r>
      <w:r w:rsidR="007E045F" w:rsidRPr="002949BA">
        <w:rPr>
          <w:rFonts w:ascii="Arial" w:hAnsi="Arial" w:cs="Arial"/>
          <w:sz w:val="24"/>
          <w:lang w:val="fr-CH"/>
        </w:rPr>
        <w:t xml:space="preserve"> </w:t>
      </w:r>
    </w:p>
    <w:p w14:paraId="3A111972" w14:textId="2E9CE58C" w:rsidR="008D2869" w:rsidRPr="002949BA" w:rsidRDefault="00B5043E" w:rsidP="00F13853">
      <w:pPr>
        <w:spacing w:before="120"/>
        <w:jc w:val="both"/>
        <w:rPr>
          <w:rFonts w:ascii="Arial" w:hAnsi="Arial" w:cs="Arial"/>
          <w:b/>
          <w:sz w:val="24"/>
          <w:lang w:val="fr-CH"/>
        </w:rPr>
      </w:pPr>
      <w:r w:rsidRPr="002949BA">
        <w:rPr>
          <w:rFonts w:ascii="Arial" w:hAnsi="Arial" w:cs="Arial"/>
          <w:b/>
          <w:sz w:val="24"/>
          <w:lang w:val="fr-CH"/>
        </w:rPr>
        <w:t xml:space="preserve">Si votre bureau des ressources humaines </w:t>
      </w:r>
      <w:r w:rsidR="008D2869" w:rsidRPr="002949BA">
        <w:rPr>
          <w:rFonts w:ascii="Arial" w:hAnsi="Arial" w:cs="Arial"/>
          <w:b/>
          <w:sz w:val="24"/>
          <w:lang w:val="fr-CH"/>
        </w:rPr>
        <w:t>remplit le formulaire 2</w:t>
      </w:r>
      <w:r w:rsidRPr="002949BA">
        <w:rPr>
          <w:rFonts w:ascii="Arial" w:hAnsi="Arial" w:cs="Arial"/>
          <w:b/>
          <w:sz w:val="24"/>
          <w:lang w:val="fr-CH"/>
        </w:rPr>
        <w:t>A</w:t>
      </w:r>
      <w:r w:rsidR="008D2869" w:rsidRPr="002949BA">
        <w:rPr>
          <w:rFonts w:ascii="Arial" w:hAnsi="Arial" w:cs="Arial"/>
          <w:b/>
          <w:sz w:val="24"/>
          <w:lang w:val="fr-CH"/>
        </w:rPr>
        <w:t xml:space="preserve">, </w:t>
      </w:r>
      <w:r w:rsidR="00E90444" w:rsidRPr="002949BA">
        <w:rPr>
          <w:rFonts w:ascii="Arial" w:hAnsi="Arial" w:cs="Arial"/>
          <w:b/>
          <w:sz w:val="24"/>
          <w:lang w:val="fr-CH"/>
        </w:rPr>
        <w:t>transmettez</w:t>
      </w:r>
      <w:r w:rsidR="007E045F" w:rsidRPr="002949BA">
        <w:rPr>
          <w:rFonts w:ascii="Arial" w:hAnsi="Arial" w:cs="Arial"/>
          <w:b/>
          <w:sz w:val="24"/>
          <w:lang w:val="fr-CH"/>
        </w:rPr>
        <w:t xml:space="preserve"> s.v.p. </w:t>
      </w:r>
      <w:r w:rsidR="00C62896" w:rsidRPr="002949BA">
        <w:rPr>
          <w:rFonts w:ascii="Arial" w:hAnsi="Arial" w:cs="Arial"/>
          <w:b/>
          <w:sz w:val="24"/>
          <w:lang w:val="fr-CH"/>
        </w:rPr>
        <w:t>ces explica</w:t>
      </w:r>
      <w:r w:rsidR="008D2869" w:rsidRPr="002949BA">
        <w:rPr>
          <w:rFonts w:ascii="Arial" w:hAnsi="Arial" w:cs="Arial"/>
          <w:b/>
          <w:sz w:val="24"/>
          <w:lang w:val="fr-CH"/>
        </w:rPr>
        <w:t>tions.</w:t>
      </w:r>
    </w:p>
    <w:p w14:paraId="3D09FE2F" w14:textId="72301A7F" w:rsidR="00105B35" w:rsidRPr="002949BA" w:rsidRDefault="00105B35" w:rsidP="00205BB8">
      <w:pPr>
        <w:tabs>
          <w:tab w:val="left" w:pos="3119"/>
        </w:tabs>
        <w:spacing w:before="180"/>
        <w:rPr>
          <w:rFonts w:ascii="Arial" w:hAnsi="Arial" w:cs="Arial"/>
          <w:b/>
          <w:color w:val="000000"/>
          <w:sz w:val="26"/>
          <w:lang w:val="fr-CH"/>
        </w:rPr>
      </w:pPr>
      <w:r w:rsidRPr="002949BA">
        <w:rPr>
          <w:rFonts w:ascii="Arial" w:hAnsi="Arial" w:cs="Arial"/>
          <w:b/>
          <w:color w:val="000000"/>
          <w:sz w:val="26"/>
          <w:u w:val="single"/>
          <w:lang w:val="fr-CH"/>
        </w:rPr>
        <w:t xml:space="preserve">Formulaire </w:t>
      </w:r>
      <w:r w:rsidRPr="002949BA">
        <w:rPr>
          <w:rFonts w:ascii="Arial" w:hAnsi="Arial" w:cs="Arial"/>
          <w:b/>
          <w:color w:val="000000"/>
          <w:sz w:val="26"/>
          <w:szCs w:val="26"/>
          <w:u w:val="single"/>
          <w:lang w:val="fr-CH"/>
        </w:rPr>
        <w:t>2</w:t>
      </w:r>
      <w:r w:rsidR="00B5043E" w:rsidRPr="002949BA">
        <w:rPr>
          <w:rFonts w:ascii="Arial" w:hAnsi="Arial" w:cs="Arial"/>
          <w:b/>
          <w:color w:val="000000"/>
          <w:sz w:val="26"/>
          <w:szCs w:val="26"/>
          <w:u w:val="single"/>
          <w:lang w:val="fr-CH"/>
        </w:rPr>
        <w:t>B</w:t>
      </w:r>
      <w:r w:rsidR="00205BB8">
        <w:rPr>
          <w:rFonts w:ascii="Arial" w:hAnsi="Arial" w:cs="Arial"/>
          <w:b/>
          <w:color w:val="000000"/>
          <w:sz w:val="22"/>
          <w:lang w:val="fr-CH"/>
        </w:rPr>
        <w:tab/>
      </w:r>
      <w:r w:rsidRPr="00205BB8">
        <w:rPr>
          <w:rFonts w:ascii="Arial" w:hAnsi="Arial" w:cs="Arial"/>
          <w:b/>
          <w:color w:val="000000"/>
          <w:sz w:val="24"/>
          <w:szCs w:val="24"/>
          <w:lang w:val="fr-CH"/>
        </w:rPr>
        <w:t>Information</w:t>
      </w:r>
      <w:r w:rsidR="00B5043E" w:rsidRPr="00205BB8">
        <w:rPr>
          <w:rFonts w:ascii="Arial" w:hAnsi="Arial" w:cs="Arial"/>
          <w:b/>
          <w:color w:val="000000"/>
          <w:sz w:val="24"/>
          <w:szCs w:val="24"/>
          <w:lang w:val="fr-CH"/>
        </w:rPr>
        <w:t>s détaillées sur les AP</w:t>
      </w:r>
    </w:p>
    <w:p w14:paraId="43692DC3" w14:textId="77777777" w:rsidR="00105B35" w:rsidRPr="002949BA" w:rsidRDefault="00105B35" w:rsidP="00105B35">
      <w:pPr>
        <w:spacing w:before="240"/>
        <w:jc w:val="both"/>
        <w:rPr>
          <w:rFonts w:ascii="Arial" w:hAnsi="Arial" w:cs="Arial"/>
          <w:color w:val="000000"/>
          <w:sz w:val="24"/>
          <w:szCs w:val="24"/>
          <w:lang w:val="fr-CH"/>
        </w:rPr>
      </w:pPr>
      <w:r w:rsidRPr="002949BA">
        <w:rPr>
          <w:rFonts w:ascii="Arial" w:hAnsi="Arial" w:cs="Arial"/>
          <w:color w:val="000000"/>
          <w:sz w:val="24"/>
          <w:szCs w:val="24"/>
          <w:lang w:val="fr-CH"/>
        </w:rPr>
        <w:t>Pour être en mesure de créer de manière anonyme une évaluation détaillée des accidents du travail, il est intéressant de connaitre les circonstances de l'accident, les parties du corps touchées et le type de blessure.</w:t>
      </w:r>
    </w:p>
    <w:p w14:paraId="350D5FC4" w14:textId="4D087115" w:rsidR="00005FBD" w:rsidRPr="002949BA" w:rsidRDefault="00F14319" w:rsidP="00105B35">
      <w:pPr>
        <w:spacing w:before="240"/>
        <w:jc w:val="both"/>
        <w:rPr>
          <w:rFonts w:ascii="Arial" w:hAnsi="Arial" w:cs="Arial"/>
          <w:color w:val="000000"/>
          <w:sz w:val="24"/>
          <w:lang w:val="fr-CH"/>
        </w:rPr>
      </w:pPr>
      <w:r w:rsidRPr="002949BA">
        <w:rPr>
          <w:rFonts w:ascii="Arial" w:hAnsi="Arial" w:cs="Arial"/>
          <w:color w:val="000000"/>
          <w:sz w:val="24"/>
          <w:lang w:val="fr-CH"/>
        </w:rPr>
        <w:t>Pour cela, il vous suffit de remplir le</w:t>
      </w:r>
      <w:r w:rsidR="00005FBD" w:rsidRPr="002949BA">
        <w:rPr>
          <w:rFonts w:ascii="Arial" w:hAnsi="Arial" w:cs="Arial"/>
          <w:color w:val="000000"/>
          <w:sz w:val="24"/>
          <w:lang w:val="fr-CH"/>
        </w:rPr>
        <w:t xml:space="preserve"> tableau „Form2</w:t>
      </w:r>
      <w:r w:rsidR="00D5086F">
        <w:rPr>
          <w:rFonts w:ascii="Arial" w:hAnsi="Arial" w:cs="Arial"/>
          <w:color w:val="000000"/>
          <w:sz w:val="24"/>
          <w:lang w:val="fr-CH"/>
        </w:rPr>
        <w:t>B_fr_25_</w:t>
      </w:r>
      <w:r w:rsidR="00005FBD" w:rsidRPr="002949BA">
        <w:rPr>
          <w:rFonts w:ascii="Arial" w:hAnsi="Arial" w:cs="Arial"/>
          <w:color w:val="000000"/>
          <w:sz w:val="24"/>
          <w:lang w:val="fr-CH"/>
        </w:rPr>
        <w:t>AP</w:t>
      </w:r>
      <w:r w:rsidR="00D5086F">
        <w:rPr>
          <w:rFonts w:ascii="Arial" w:hAnsi="Arial" w:cs="Arial"/>
          <w:color w:val="000000"/>
          <w:sz w:val="24"/>
          <w:lang w:val="fr-CH"/>
        </w:rPr>
        <w:t>_</w:t>
      </w:r>
      <w:r w:rsidRPr="002949BA">
        <w:rPr>
          <w:rFonts w:ascii="Arial" w:hAnsi="Arial" w:cs="Arial"/>
          <w:color w:val="000000"/>
          <w:sz w:val="24"/>
          <w:lang w:val="fr-CH"/>
        </w:rPr>
        <w:t>detail“ en reportant le nombre d’accident liés à une cause ou à une partie du corps touché. Comme dans certains cas, plusieurs parties du corps peuvent être atteintes lors d’un événement, les totaux ne seront pas forcément égaux.</w:t>
      </w:r>
    </w:p>
    <w:p w14:paraId="5D1FB872" w14:textId="2132723F" w:rsidR="00B5043E" w:rsidRPr="002949BA" w:rsidRDefault="00B5043E" w:rsidP="00B5043E">
      <w:pPr>
        <w:spacing w:before="120"/>
        <w:jc w:val="both"/>
        <w:rPr>
          <w:rFonts w:ascii="Arial" w:hAnsi="Arial" w:cs="Arial"/>
          <w:b/>
          <w:sz w:val="24"/>
          <w:lang w:val="fr-CH"/>
        </w:rPr>
      </w:pPr>
      <w:r w:rsidRPr="002949BA">
        <w:rPr>
          <w:rFonts w:ascii="Arial" w:hAnsi="Arial" w:cs="Arial"/>
          <w:b/>
          <w:sz w:val="24"/>
          <w:lang w:val="fr-CH"/>
        </w:rPr>
        <w:t>Si votre bureau des ressources humaines remplit le formulaire 2B, transmettez s.v.p. ces explications.</w:t>
      </w:r>
    </w:p>
    <w:p w14:paraId="24F3C9E1" w14:textId="77777777" w:rsidR="008D2869" w:rsidRPr="002949BA" w:rsidRDefault="00E90444" w:rsidP="00205BB8">
      <w:pPr>
        <w:tabs>
          <w:tab w:val="left" w:pos="3119"/>
        </w:tabs>
        <w:spacing w:before="240"/>
        <w:ind w:left="3119" w:hanging="3119"/>
        <w:rPr>
          <w:rFonts w:ascii="Arial" w:hAnsi="Arial" w:cs="Arial"/>
          <w:b/>
          <w:sz w:val="22"/>
          <w:lang w:val="fr-CH"/>
        </w:rPr>
      </w:pPr>
      <w:r w:rsidRPr="002949BA">
        <w:rPr>
          <w:rFonts w:ascii="Arial" w:hAnsi="Arial" w:cs="Arial"/>
          <w:b/>
          <w:sz w:val="26"/>
          <w:u w:val="single"/>
          <w:lang w:val="fr-CH"/>
        </w:rPr>
        <w:t>Formulaire 3</w:t>
      </w:r>
      <w:r w:rsidRPr="002949BA">
        <w:rPr>
          <w:rFonts w:ascii="Arial" w:hAnsi="Arial" w:cs="Arial"/>
          <w:b/>
          <w:sz w:val="26"/>
          <w:lang w:val="fr-CH"/>
        </w:rPr>
        <w:tab/>
      </w:r>
      <w:r w:rsidR="009E6362" w:rsidRPr="002949BA">
        <w:rPr>
          <w:rFonts w:ascii="Arial" w:hAnsi="Arial" w:cs="Arial"/>
          <w:b/>
          <w:sz w:val="24"/>
          <w:lang w:val="fr-CH"/>
        </w:rPr>
        <w:t xml:space="preserve">Objectifs </w:t>
      </w:r>
      <w:r w:rsidR="008F1EF2" w:rsidRPr="002949BA">
        <w:rPr>
          <w:rFonts w:ascii="Arial" w:hAnsi="Arial" w:cs="Arial"/>
          <w:b/>
          <w:sz w:val="24"/>
          <w:lang w:val="fr-CH"/>
        </w:rPr>
        <w:t>planifiés dans le rapport annuel, ainsi que les</w:t>
      </w:r>
      <w:r w:rsidR="000C5484" w:rsidRPr="002949BA">
        <w:rPr>
          <w:rFonts w:ascii="Arial" w:hAnsi="Arial" w:cs="Arial"/>
          <w:b/>
          <w:sz w:val="24"/>
          <w:lang w:val="fr-CH"/>
        </w:rPr>
        <w:t xml:space="preserve"> dangers identifiés et les action</w:t>
      </w:r>
      <w:r w:rsidR="008F1EF2" w:rsidRPr="002949BA">
        <w:rPr>
          <w:rFonts w:ascii="Arial" w:hAnsi="Arial" w:cs="Arial"/>
          <w:b/>
          <w:sz w:val="24"/>
          <w:lang w:val="fr-CH"/>
        </w:rPr>
        <w:t>s de prévention correspondant</w:t>
      </w:r>
      <w:r w:rsidR="000C5484" w:rsidRPr="002949BA">
        <w:rPr>
          <w:rFonts w:ascii="Arial" w:hAnsi="Arial" w:cs="Arial"/>
          <w:b/>
          <w:sz w:val="24"/>
          <w:lang w:val="fr-CH"/>
        </w:rPr>
        <w:t>e</w:t>
      </w:r>
      <w:r w:rsidR="008F1EF2" w:rsidRPr="002949BA">
        <w:rPr>
          <w:rFonts w:ascii="Arial" w:hAnsi="Arial" w:cs="Arial"/>
          <w:b/>
          <w:sz w:val="24"/>
          <w:lang w:val="fr-CH"/>
        </w:rPr>
        <w:t>s</w:t>
      </w:r>
    </w:p>
    <w:p w14:paraId="379475C2" w14:textId="77777777" w:rsidR="00D173B6" w:rsidRPr="00205BB8" w:rsidRDefault="00F1217C" w:rsidP="00F13853">
      <w:pPr>
        <w:spacing w:before="120"/>
        <w:jc w:val="both"/>
        <w:rPr>
          <w:rFonts w:ascii="Arial" w:hAnsi="Arial" w:cs="Arial"/>
          <w:sz w:val="24"/>
          <w:szCs w:val="24"/>
          <w:lang w:val="fr-CH"/>
        </w:rPr>
      </w:pPr>
      <w:r w:rsidRPr="00205BB8">
        <w:rPr>
          <w:rFonts w:ascii="Arial" w:hAnsi="Arial" w:cs="Arial"/>
          <w:sz w:val="24"/>
          <w:szCs w:val="24"/>
          <w:lang w:val="fr-CH"/>
        </w:rPr>
        <w:t>Ce formulaire recense l</w:t>
      </w:r>
      <w:r w:rsidR="007E045F" w:rsidRPr="00205BB8">
        <w:rPr>
          <w:rFonts w:ascii="Arial" w:hAnsi="Arial" w:cs="Arial"/>
          <w:sz w:val="24"/>
          <w:szCs w:val="24"/>
          <w:lang w:val="fr-CH"/>
        </w:rPr>
        <w:t xml:space="preserve">es </w:t>
      </w:r>
      <w:r w:rsidRPr="00205BB8">
        <w:rPr>
          <w:rFonts w:ascii="Arial" w:hAnsi="Arial" w:cs="Arial"/>
          <w:sz w:val="24"/>
          <w:szCs w:val="24"/>
          <w:lang w:val="fr-CH"/>
        </w:rPr>
        <w:t xml:space="preserve">objectifs </w:t>
      </w:r>
      <w:r w:rsidR="00A65972" w:rsidRPr="00205BB8">
        <w:rPr>
          <w:rFonts w:ascii="Arial" w:hAnsi="Arial" w:cs="Arial"/>
          <w:sz w:val="24"/>
          <w:szCs w:val="24"/>
          <w:lang w:val="fr-CH"/>
        </w:rPr>
        <w:t xml:space="preserve">annuels </w:t>
      </w:r>
      <w:r w:rsidRPr="00205BB8">
        <w:rPr>
          <w:rFonts w:ascii="Arial" w:hAnsi="Arial" w:cs="Arial"/>
          <w:sz w:val="24"/>
          <w:szCs w:val="24"/>
          <w:lang w:val="fr-CH"/>
        </w:rPr>
        <w:t xml:space="preserve">de sécurité de l’entreprise, ainsi que les principales diminutions de risque fixées. </w:t>
      </w:r>
      <w:r w:rsidR="00F13853" w:rsidRPr="00205BB8">
        <w:rPr>
          <w:rFonts w:ascii="Arial" w:hAnsi="Arial" w:cs="Arial"/>
          <w:sz w:val="24"/>
          <w:szCs w:val="24"/>
          <w:lang w:val="fr-CH"/>
        </w:rPr>
        <w:t xml:space="preserve">Ceci correspond au programme de sécurité </w:t>
      </w:r>
      <w:r w:rsidR="009C48FF" w:rsidRPr="00205BB8">
        <w:rPr>
          <w:rFonts w:ascii="Arial" w:hAnsi="Arial" w:cs="Arial"/>
          <w:sz w:val="24"/>
          <w:szCs w:val="24"/>
          <w:lang w:val="fr-CH"/>
        </w:rPr>
        <w:t xml:space="preserve">au travail </w:t>
      </w:r>
      <w:r w:rsidR="00F13853" w:rsidRPr="00205BB8">
        <w:rPr>
          <w:rFonts w:ascii="Arial" w:hAnsi="Arial" w:cs="Arial"/>
          <w:sz w:val="24"/>
          <w:szCs w:val="24"/>
          <w:lang w:val="fr-CH"/>
        </w:rPr>
        <w:t xml:space="preserve">de la CFST, et permet au coordinateur de sécurité et à l’entreprise, de relever les points de prévention mis en place et de reporter les points encore en cours à l’année prochaine. La planification d’objectifs permet à l’entreprise de mettre des priorités </w:t>
      </w:r>
      <w:r w:rsidR="00791323" w:rsidRPr="00205BB8">
        <w:rPr>
          <w:rFonts w:ascii="Arial" w:hAnsi="Arial" w:cs="Arial"/>
          <w:sz w:val="24"/>
          <w:szCs w:val="24"/>
          <w:lang w:val="fr-CH"/>
        </w:rPr>
        <w:t>et d’utiliser au mieux les ressources limitées qui sont à sa disposition.</w:t>
      </w:r>
    </w:p>
    <w:p w14:paraId="55767615" w14:textId="77777777" w:rsidR="007E045F" w:rsidRPr="00205BB8" w:rsidRDefault="00791323" w:rsidP="00791323">
      <w:pPr>
        <w:spacing w:before="120"/>
        <w:jc w:val="both"/>
        <w:rPr>
          <w:rFonts w:ascii="Arial" w:hAnsi="Arial" w:cs="Arial"/>
          <w:sz w:val="24"/>
          <w:szCs w:val="24"/>
          <w:lang w:val="fr-CH"/>
        </w:rPr>
      </w:pPr>
      <w:r w:rsidRPr="00205BB8">
        <w:rPr>
          <w:rFonts w:ascii="Arial" w:hAnsi="Arial" w:cs="Arial"/>
          <w:sz w:val="24"/>
          <w:szCs w:val="24"/>
          <w:lang w:val="fr-CH"/>
        </w:rPr>
        <w:t>Au niveau de la solution par branches, c</w:t>
      </w:r>
      <w:r w:rsidR="00D173B6" w:rsidRPr="00205BB8">
        <w:rPr>
          <w:rFonts w:ascii="Arial" w:hAnsi="Arial" w:cs="Arial"/>
          <w:sz w:val="24"/>
          <w:szCs w:val="24"/>
          <w:lang w:val="fr-CH"/>
        </w:rPr>
        <w:t xml:space="preserve">e résumé des reportings des différentes entreprises, nous permet de connaitre les </w:t>
      </w:r>
      <w:r w:rsidR="00C00E7D" w:rsidRPr="00205BB8">
        <w:rPr>
          <w:rFonts w:ascii="Arial" w:hAnsi="Arial" w:cs="Arial"/>
          <w:sz w:val="24"/>
          <w:szCs w:val="24"/>
          <w:lang w:val="fr-CH"/>
        </w:rPr>
        <w:t>problèmes de sécurité les plus important</w:t>
      </w:r>
      <w:r w:rsidR="00D173B6" w:rsidRPr="00205BB8">
        <w:rPr>
          <w:rFonts w:ascii="Arial" w:hAnsi="Arial" w:cs="Arial"/>
          <w:sz w:val="24"/>
          <w:szCs w:val="24"/>
          <w:lang w:val="fr-CH"/>
        </w:rPr>
        <w:t>s et de mieux cibler le soutien nécessaire.</w:t>
      </w:r>
      <w:r w:rsidR="003D17B3" w:rsidRPr="00205BB8">
        <w:rPr>
          <w:rFonts w:ascii="Arial" w:hAnsi="Arial" w:cs="Arial"/>
          <w:sz w:val="24"/>
          <w:szCs w:val="24"/>
          <w:lang w:val="fr-CH"/>
        </w:rPr>
        <w:t xml:space="preserve"> </w:t>
      </w:r>
    </w:p>
    <w:p w14:paraId="36C39419" w14:textId="77777777" w:rsidR="00205BB8" w:rsidRPr="00205BB8" w:rsidRDefault="00205BB8" w:rsidP="00D5086F">
      <w:pPr>
        <w:spacing w:before="80"/>
        <w:jc w:val="both"/>
        <w:rPr>
          <w:rFonts w:ascii="Arial" w:hAnsi="Arial" w:cs="Arial"/>
          <w:bCs/>
          <w:sz w:val="24"/>
          <w:lang w:val="fr-CH"/>
        </w:rPr>
      </w:pPr>
    </w:p>
    <w:p w14:paraId="3C9CDEF8" w14:textId="452EFD98" w:rsidR="00791323" w:rsidRPr="002949BA" w:rsidRDefault="008D2869" w:rsidP="00791323">
      <w:pPr>
        <w:spacing w:before="80"/>
        <w:ind w:left="1418" w:hanging="1418"/>
        <w:jc w:val="both"/>
        <w:rPr>
          <w:rFonts w:ascii="Arial" w:hAnsi="Arial" w:cs="Arial"/>
          <w:sz w:val="24"/>
          <w:lang w:val="fr-CH"/>
        </w:rPr>
      </w:pPr>
      <w:r w:rsidRPr="002949BA">
        <w:rPr>
          <w:rFonts w:ascii="Arial" w:hAnsi="Arial" w:cs="Arial"/>
          <w:b/>
          <w:sz w:val="24"/>
          <w:lang w:val="fr-CH"/>
        </w:rPr>
        <w:t>1ére partie</w:t>
      </w:r>
      <w:r w:rsidRPr="002949BA">
        <w:rPr>
          <w:rFonts w:ascii="Arial" w:hAnsi="Arial" w:cs="Arial"/>
          <w:b/>
          <w:sz w:val="24"/>
          <w:lang w:val="fr-CH"/>
        </w:rPr>
        <w:tab/>
      </w:r>
      <w:r w:rsidR="00791323" w:rsidRPr="002949BA">
        <w:rPr>
          <w:rFonts w:ascii="Arial" w:hAnsi="Arial" w:cs="Arial"/>
          <w:sz w:val="24"/>
          <w:lang w:val="fr-CH"/>
        </w:rPr>
        <w:t xml:space="preserve">Le programme de sécurité </w:t>
      </w:r>
      <w:r w:rsidR="009C48FF" w:rsidRPr="002949BA">
        <w:rPr>
          <w:rFonts w:ascii="Arial" w:hAnsi="Arial" w:cs="Arial"/>
          <w:sz w:val="24"/>
          <w:lang w:val="fr-CH"/>
        </w:rPr>
        <w:t xml:space="preserve">au travail </w:t>
      </w:r>
      <w:r w:rsidR="00791323" w:rsidRPr="002949BA">
        <w:rPr>
          <w:rFonts w:ascii="Arial" w:hAnsi="Arial" w:cs="Arial"/>
          <w:sz w:val="24"/>
          <w:lang w:val="fr-CH"/>
        </w:rPr>
        <w:t>de la CFST</w:t>
      </w:r>
      <w:r w:rsidR="00791323" w:rsidRPr="002949BA">
        <w:rPr>
          <w:rFonts w:ascii="Arial" w:hAnsi="Arial" w:cs="Arial"/>
          <w:b/>
          <w:sz w:val="24"/>
          <w:lang w:val="fr-CH"/>
        </w:rPr>
        <w:t xml:space="preserve"> </w:t>
      </w:r>
      <w:r w:rsidR="00791323" w:rsidRPr="002949BA">
        <w:rPr>
          <w:rFonts w:ascii="Arial" w:hAnsi="Arial" w:cs="Arial"/>
          <w:sz w:val="24"/>
          <w:lang w:val="fr-CH"/>
        </w:rPr>
        <w:t>demande un recueil systématique des accidents et maladies incluant les causes.</w:t>
      </w:r>
    </w:p>
    <w:p w14:paraId="692293AD" w14:textId="46DEEBFF" w:rsidR="008D2869" w:rsidRPr="002949BA" w:rsidRDefault="008D2869" w:rsidP="00791323">
      <w:pPr>
        <w:spacing w:before="80"/>
        <w:ind w:left="1418"/>
        <w:jc w:val="both"/>
        <w:rPr>
          <w:rFonts w:ascii="Arial" w:hAnsi="Arial" w:cs="Arial"/>
          <w:sz w:val="24"/>
          <w:lang w:val="fr-CH"/>
        </w:rPr>
      </w:pPr>
      <w:r w:rsidRPr="002949BA">
        <w:rPr>
          <w:rFonts w:ascii="Arial" w:hAnsi="Arial" w:cs="Arial"/>
          <w:sz w:val="24"/>
          <w:lang w:val="fr-CH"/>
        </w:rPr>
        <w:t>Si votre entreprise s'est affiliée récemment à notre solution de branche, il peut être u</w:t>
      </w:r>
      <w:r w:rsidR="00C62896" w:rsidRPr="002949BA">
        <w:rPr>
          <w:rFonts w:ascii="Arial" w:hAnsi="Arial" w:cs="Arial"/>
          <w:sz w:val="24"/>
          <w:lang w:val="fr-CH"/>
        </w:rPr>
        <w:t>tile de demander</w:t>
      </w:r>
      <w:r w:rsidR="00791323" w:rsidRPr="002949BA">
        <w:rPr>
          <w:rFonts w:ascii="Arial" w:hAnsi="Arial" w:cs="Arial"/>
          <w:sz w:val="24"/>
          <w:lang w:val="fr-CH"/>
        </w:rPr>
        <w:t xml:space="preserve"> à votre représentant</w:t>
      </w:r>
      <w:r w:rsidRPr="002949BA">
        <w:rPr>
          <w:rFonts w:ascii="Arial" w:hAnsi="Arial" w:cs="Arial"/>
          <w:sz w:val="24"/>
          <w:lang w:val="fr-CH"/>
        </w:rPr>
        <w:t xml:space="preserve"> local de la Suva (normalement cantonale) de vous fournir les données de votre entreprise sur le</w:t>
      </w:r>
      <w:r w:rsidR="00C62896" w:rsidRPr="002949BA">
        <w:rPr>
          <w:rFonts w:ascii="Arial" w:hAnsi="Arial" w:cs="Arial"/>
          <w:sz w:val="24"/>
          <w:lang w:val="fr-CH"/>
        </w:rPr>
        <w:t>s accidents et les maladies pro</w:t>
      </w:r>
      <w:r w:rsidRPr="002949BA">
        <w:rPr>
          <w:rFonts w:ascii="Arial" w:hAnsi="Arial" w:cs="Arial"/>
          <w:sz w:val="24"/>
          <w:lang w:val="fr-CH"/>
        </w:rPr>
        <w:t>fessionnelles des dernières (normalement 10) années.</w:t>
      </w:r>
    </w:p>
    <w:p w14:paraId="6E884DE7" w14:textId="37557300" w:rsidR="008D2869" w:rsidRPr="002949BA" w:rsidRDefault="008D2869" w:rsidP="00791323">
      <w:pPr>
        <w:spacing w:before="80"/>
        <w:ind w:left="1418" w:hanging="1418"/>
        <w:jc w:val="both"/>
        <w:rPr>
          <w:rFonts w:ascii="Arial" w:hAnsi="Arial" w:cs="Arial"/>
          <w:sz w:val="24"/>
          <w:lang w:val="fr-CH"/>
        </w:rPr>
      </w:pPr>
      <w:r w:rsidRPr="002949BA">
        <w:rPr>
          <w:rFonts w:ascii="Arial" w:hAnsi="Arial" w:cs="Arial"/>
          <w:b/>
          <w:sz w:val="24"/>
          <w:lang w:val="fr-CH"/>
        </w:rPr>
        <w:t>2ème partie</w:t>
      </w:r>
      <w:r w:rsidRPr="002949BA">
        <w:rPr>
          <w:rFonts w:ascii="Arial" w:hAnsi="Arial" w:cs="Arial"/>
          <w:b/>
          <w:sz w:val="24"/>
          <w:lang w:val="fr-CH"/>
        </w:rPr>
        <w:tab/>
      </w:r>
      <w:r w:rsidR="00AC7F13" w:rsidRPr="002949BA">
        <w:rPr>
          <w:rFonts w:ascii="Arial" w:hAnsi="Arial" w:cs="Arial"/>
          <w:sz w:val="24"/>
          <w:lang w:val="fr-CH"/>
        </w:rPr>
        <w:t>Prenez les objectifs quantitatifs et qualitatifs du rapport annuel de l’entreprise</w:t>
      </w:r>
      <w:r w:rsidRPr="002949BA">
        <w:rPr>
          <w:rFonts w:ascii="Arial" w:hAnsi="Arial" w:cs="Arial"/>
          <w:sz w:val="24"/>
          <w:lang w:val="fr-CH"/>
        </w:rPr>
        <w:t xml:space="preserve"> </w:t>
      </w:r>
      <w:r w:rsidR="00AC7F13" w:rsidRPr="002949BA">
        <w:rPr>
          <w:rFonts w:ascii="Arial" w:hAnsi="Arial" w:cs="Arial"/>
          <w:sz w:val="24"/>
          <w:lang w:val="fr-CH"/>
        </w:rPr>
        <w:t xml:space="preserve">et complétez ceux-ci avec les </w:t>
      </w:r>
      <w:r w:rsidRPr="002949BA">
        <w:rPr>
          <w:rFonts w:ascii="Arial" w:hAnsi="Arial" w:cs="Arial"/>
          <w:sz w:val="24"/>
          <w:lang w:val="fr-CH"/>
        </w:rPr>
        <w:t>dangers les plus importants</w:t>
      </w:r>
      <w:r w:rsidR="00AC7F13" w:rsidRPr="002949BA">
        <w:rPr>
          <w:rFonts w:ascii="Arial" w:hAnsi="Arial" w:cs="Arial"/>
          <w:sz w:val="24"/>
          <w:lang w:val="fr-CH"/>
        </w:rPr>
        <w:t xml:space="preserve"> et les moyens de prévention mise en place correspondant selon v</w:t>
      </w:r>
      <w:r w:rsidR="00C62896" w:rsidRPr="002949BA">
        <w:rPr>
          <w:rFonts w:ascii="Arial" w:hAnsi="Arial" w:cs="Arial"/>
          <w:sz w:val="24"/>
          <w:lang w:val="fr-CH"/>
        </w:rPr>
        <w:t xml:space="preserve">otre formulaire </w:t>
      </w:r>
      <w:r w:rsidR="00B5043E" w:rsidRPr="002949BA">
        <w:rPr>
          <w:rFonts w:ascii="Arial" w:hAnsi="Arial" w:cs="Arial"/>
          <w:sz w:val="24"/>
          <w:lang w:val="fr-CH"/>
        </w:rPr>
        <w:t>4</w:t>
      </w:r>
      <w:r w:rsidRPr="002949BA">
        <w:rPr>
          <w:rFonts w:ascii="Arial" w:hAnsi="Arial" w:cs="Arial"/>
          <w:sz w:val="24"/>
          <w:lang w:val="fr-CH"/>
        </w:rPr>
        <w:t>.</w:t>
      </w:r>
    </w:p>
    <w:p w14:paraId="7E2192FF" w14:textId="6429A110" w:rsidR="008D2869" w:rsidRPr="002949BA" w:rsidRDefault="008D2869" w:rsidP="00205BB8">
      <w:pPr>
        <w:tabs>
          <w:tab w:val="left" w:pos="3119"/>
        </w:tabs>
        <w:spacing w:before="180"/>
        <w:ind w:left="3119" w:hanging="3119"/>
        <w:rPr>
          <w:rFonts w:ascii="Arial" w:hAnsi="Arial" w:cs="Arial"/>
          <w:b/>
          <w:sz w:val="26"/>
          <w:lang w:val="fr-CH"/>
        </w:rPr>
      </w:pPr>
      <w:r w:rsidRPr="002949BA">
        <w:rPr>
          <w:rFonts w:ascii="Arial" w:hAnsi="Arial" w:cs="Arial"/>
          <w:b/>
          <w:sz w:val="26"/>
          <w:u w:val="single"/>
          <w:lang w:val="fr-CH"/>
        </w:rPr>
        <w:t xml:space="preserve">Formulaire </w:t>
      </w:r>
      <w:r w:rsidR="00B82DA3" w:rsidRPr="002949BA">
        <w:rPr>
          <w:rFonts w:ascii="Arial" w:hAnsi="Arial" w:cs="Arial"/>
          <w:b/>
          <w:sz w:val="26"/>
          <w:u w:val="single"/>
          <w:lang w:val="fr-CH"/>
        </w:rPr>
        <w:t>4</w:t>
      </w:r>
      <w:r w:rsidR="00AC7F13" w:rsidRPr="002949BA">
        <w:rPr>
          <w:rFonts w:ascii="Arial" w:hAnsi="Arial" w:cs="Arial"/>
          <w:b/>
          <w:sz w:val="22"/>
          <w:lang w:val="fr-CH"/>
        </w:rPr>
        <w:tab/>
      </w:r>
      <w:r w:rsidR="006C29C3" w:rsidRPr="002949BA">
        <w:rPr>
          <w:rFonts w:ascii="Arial" w:hAnsi="Arial" w:cs="Arial"/>
          <w:b/>
          <w:sz w:val="24"/>
          <w:lang w:val="fr-CH"/>
        </w:rPr>
        <w:t>Nouvelle détermination de</w:t>
      </w:r>
      <w:r w:rsidR="00972BBA" w:rsidRPr="002949BA">
        <w:rPr>
          <w:rFonts w:ascii="Arial" w:hAnsi="Arial" w:cs="Arial"/>
          <w:b/>
          <w:sz w:val="24"/>
          <w:lang w:val="fr-CH"/>
        </w:rPr>
        <w:t xml:space="preserve"> dangers / évaluation de</w:t>
      </w:r>
      <w:r w:rsidR="00AC7F13" w:rsidRPr="002949BA">
        <w:rPr>
          <w:rFonts w:ascii="Arial" w:hAnsi="Arial" w:cs="Arial"/>
          <w:b/>
          <w:sz w:val="24"/>
          <w:lang w:val="fr-CH"/>
        </w:rPr>
        <w:t xml:space="preserve"> risques / planification des </w:t>
      </w:r>
      <w:r w:rsidR="006C29C3" w:rsidRPr="002949BA">
        <w:rPr>
          <w:rFonts w:ascii="Arial" w:hAnsi="Arial" w:cs="Arial"/>
          <w:b/>
          <w:sz w:val="24"/>
          <w:lang w:val="fr-CH"/>
        </w:rPr>
        <w:t>actions</w:t>
      </w:r>
      <w:r w:rsidR="00AC7F13" w:rsidRPr="002949BA">
        <w:rPr>
          <w:rFonts w:ascii="Arial" w:hAnsi="Arial" w:cs="Arial"/>
          <w:b/>
          <w:sz w:val="24"/>
          <w:lang w:val="fr-CH"/>
        </w:rPr>
        <w:t xml:space="preserve"> de prévention</w:t>
      </w:r>
    </w:p>
    <w:p w14:paraId="6911390B" w14:textId="35455CAB" w:rsidR="008D2869" w:rsidRPr="002949BA" w:rsidRDefault="006C29C3" w:rsidP="006123F7">
      <w:pPr>
        <w:spacing w:before="80"/>
        <w:jc w:val="both"/>
        <w:rPr>
          <w:rFonts w:ascii="Arial" w:hAnsi="Arial" w:cs="Arial"/>
          <w:sz w:val="24"/>
          <w:lang w:val="fr-CH"/>
        </w:rPr>
      </w:pPr>
      <w:r w:rsidRPr="002949BA">
        <w:rPr>
          <w:rFonts w:ascii="Arial" w:hAnsi="Arial" w:cs="Arial"/>
          <w:sz w:val="24"/>
          <w:lang w:val="fr-CH"/>
        </w:rPr>
        <w:t xml:space="preserve">Indiquez dans ce formulaire toutes les nouvelles déterminations de dangers figurant dans le rapport annuel actuel, avec les </w:t>
      </w:r>
      <w:r w:rsidR="00972BBA" w:rsidRPr="002949BA">
        <w:rPr>
          <w:rFonts w:ascii="Arial" w:hAnsi="Arial" w:cs="Arial"/>
          <w:sz w:val="24"/>
          <w:lang w:val="fr-CH"/>
        </w:rPr>
        <w:t>évaluations de</w:t>
      </w:r>
      <w:r w:rsidRPr="002949BA">
        <w:rPr>
          <w:rFonts w:ascii="Arial" w:hAnsi="Arial" w:cs="Arial"/>
          <w:sz w:val="24"/>
          <w:lang w:val="fr-CH"/>
        </w:rPr>
        <w:t xml:space="preserve"> risques et actions de </w:t>
      </w:r>
      <w:r w:rsidR="002949BA" w:rsidRPr="002949BA">
        <w:rPr>
          <w:rFonts w:ascii="Arial" w:hAnsi="Arial" w:cs="Arial"/>
          <w:sz w:val="24"/>
          <w:lang w:val="fr-CH"/>
        </w:rPr>
        <w:t>prévention correspondante</w:t>
      </w:r>
      <w:r w:rsidRPr="002949BA">
        <w:rPr>
          <w:rFonts w:ascii="Arial" w:hAnsi="Arial" w:cs="Arial"/>
          <w:sz w:val="24"/>
          <w:lang w:val="fr-CH"/>
        </w:rPr>
        <w:t>.</w:t>
      </w:r>
      <w:r w:rsidR="00972BBA" w:rsidRPr="002949BA">
        <w:rPr>
          <w:rFonts w:ascii="Arial" w:hAnsi="Arial" w:cs="Arial"/>
          <w:sz w:val="24"/>
          <w:lang w:val="fr-CH"/>
        </w:rPr>
        <w:t xml:space="preserve"> </w:t>
      </w:r>
      <w:r w:rsidR="008D2869" w:rsidRPr="002949BA">
        <w:rPr>
          <w:rFonts w:ascii="Arial" w:hAnsi="Arial" w:cs="Arial"/>
          <w:sz w:val="24"/>
          <w:lang w:val="fr-CH"/>
        </w:rPr>
        <w:t>I</w:t>
      </w:r>
      <w:r w:rsidR="00220015" w:rsidRPr="002949BA">
        <w:rPr>
          <w:rFonts w:ascii="Arial" w:hAnsi="Arial" w:cs="Arial"/>
          <w:sz w:val="24"/>
          <w:lang w:val="fr-CH"/>
        </w:rPr>
        <w:t xml:space="preserve">ndiquez pour toutes les actions </w:t>
      </w:r>
      <w:r w:rsidR="008D2869" w:rsidRPr="002949BA">
        <w:rPr>
          <w:rFonts w:ascii="Arial" w:hAnsi="Arial" w:cs="Arial"/>
          <w:sz w:val="24"/>
          <w:lang w:val="fr-CH"/>
        </w:rPr>
        <w:t>l'état de réalisation (à pla</w:t>
      </w:r>
      <w:r w:rsidR="00972BBA" w:rsidRPr="002949BA">
        <w:rPr>
          <w:rFonts w:ascii="Arial" w:hAnsi="Arial" w:cs="Arial"/>
          <w:sz w:val="24"/>
          <w:lang w:val="fr-CH"/>
        </w:rPr>
        <w:t>nifier, en cours ou réalisé</w:t>
      </w:r>
      <w:r w:rsidR="008D2869" w:rsidRPr="002949BA">
        <w:rPr>
          <w:rFonts w:ascii="Arial" w:hAnsi="Arial" w:cs="Arial"/>
          <w:sz w:val="24"/>
          <w:lang w:val="fr-CH"/>
        </w:rPr>
        <w:t xml:space="preserve">). </w:t>
      </w:r>
      <w:r w:rsidR="00972BBA" w:rsidRPr="002949BA">
        <w:rPr>
          <w:rFonts w:ascii="Arial" w:hAnsi="Arial" w:cs="Arial"/>
          <w:sz w:val="24"/>
          <w:lang w:val="fr-CH"/>
        </w:rPr>
        <w:t>Si vous appliquez des formulaires d’évaluation de dangers et de planification des actions propre</w:t>
      </w:r>
      <w:r w:rsidR="00F14319" w:rsidRPr="002949BA">
        <w:rPr>
          <w:rFonts w:ascii="Arial" w:hAnsi="Arial" w:cs="Arial"/>
          <w:sz w:val="24"/>
          <w:lang w:val="fr-CH"/>
        </w:rPr>
        <w:t>s</w:t>
      </w:r>
      <w:r w:rsidR="00972BBA" w:rsidRPr="002949BA">
        <w:rPr>
          <w:rFonts w:ascii="Arial" w:hAnsi="Arial" w:cs="Arial"/>
          <w:sz w:val="24"/>
          <w:lang w:val="fr-CH"/>
        </w:rPr>
        <w:t xml:space="preserve"> à votre entreprise, vous pouvez </w:t>
      </w:r>
      <w:r w:rsidR="007822B9" w:rsidRPr="002949BA">
        <w:rPr>
          <w:rFonts w:ascii="Arial" w:hAnsi="Arial" w:cs="Arial"/>
          <w:sz w:val="24"/>
          <w:lang w:val="fr-CH"/>
        </w:rPr>
        <w:t>nous transmettre</w:t>
      </w:r>
      <w:r w:rsidR="00972BBA" w:rsidRPr="002949BA">
        <w:rPr>
          <w:rFonts w:ascii="Arial" w:hAnsi="Arial" w:cs="Arial"/>
          <w:sz w:val="24"/>
          <w:lang w:val="fr-CH"/>
        </w:rPr>
        <w:t xml:space="preserve"> ceux-là</w:t>
      </w:r>
      <w:r w:rsidR="007822B9" w:rsidRPr="002949BA">
        <w:rPr>
          <w:rFonts w:ascii="Arial" w:hAnsi="Arial" w:cs="Arial"/>
          <w:sz w:val="24"/>
          <w:lang w:val="fr-CH"/>
        </w:rPr>
        <w:t>,</w:t>
      </w:r>
      <w:r w:rsidR="00972BBA" w:rsidRPr="002949BA">
        <w:rPr>
          <w:rFonts w:ascii="Arial" w:hAnsi="Arial" w:cs="Arial"/>
          <w:sz w:val="24"/>
          <w:lang w:val="fr-CH"/>
        </w:rPr>
        <w:t xml:space="preserve"> à la place du formulaire 4. </w:t>
      </w:r>
    </w:p>
    <w:p w14:paraId="54C6574D" w14:textId="18734FA3" w:rsidR="00125DFE" w:rsidRPr="002949BA" w:rsidRDefault="006123F7" w:rsidP="006123F7">
      <w:pPr>
        <w:spacing w:before="80"/>
        <w:ind w:right="-143"/>
        <w:jc w:val="both"/>
        <w:rPr>
          <w:rFonts w:ascii="Arial" w:hAnsi="Arial" w:cs="Arial"/>
          <w:b/>
          <w:sz w:val="24"/>
          <w:lang w:val="fr-CH"/>
        </w:rPr>
      </w:pPr>
      <w:r w:rsidRPr="002949BA">
        <w:rPr>
          <w:rFonts w:ascii="Arial" w:hAnsi="Arial" w:cs="Arial"/>
          <w:b/>
          <w:spacing w:val="-4"/>
          <w:sz w:val="24"/>
          <w:szCs w:val="24"/>
          <w:lang w:val="fr-CH"/>
        </w:rPr>
        <w:t>Lors de votre identification</w:t>
      </w:r>
      <w:r w:rsidR="00125DFE" w:rsidRPr="002949BA">
        <w:rPr>
          <w:rFonts w:ascii="Arial" w:hAnsi="Arial" w:cs="Arial"/>
          <w:b/>
          <w:spacing w:val="-4"/>
          <w:sz w:val="24"/>
          <w:szCs w:val="24"/>
          <w:lang w:val="fr-CH"/>
        </w:rPr>
        <w:t xml:space="preserve"> des dangers, ne vous </w:t>
      </w:r>
      <w:r w:rsidRPr="002949BA">
        <w:rPr>
          <w:rFonts w:ascii="Arial" w:hAnsi="Arial" w:cs="Arial"/>
          <w:b/>
          <w:spacing w:val="-4"/>
          <w:sz w:val="24"/>
          <w:szCs w:val="24"/>
          <w:lang w:val="fr-CH"/>
        </w:rPr>
        <w:t>pré</w:t>
      </w:r>
      <w:r w:rsidR="00125DFE" w:rsidRPr="002949BA">
        <w:rPr>
          <w:rFonts w:ascii="Arial" w:hAnsi="Arial" w:cs="Arial"/>
          <w:b/>
          <w:spacing w:val="-4"/>
          <w:sz w:val="24"/>
          <w:szCs w:val="24"/>
          <w:lang w:val="fr-CH"/>
        </w:rPr>
        <w:t xml:space="preserve">occupez </w:t>
      </w:r>
      <w:r w:rsidRPr="002949BA">
        <w:rPr>
          <w:rFonts w:ascii="Arial" w:hAnsi="Arial" w:cs="Arial"/>
          <w:b/>
          <w:spacing w:val="-4"/>
          <w:sz w:val="24"/>
          <w:szCs w:val="24"/>
          <w:lang w:val="fr-CH"/>
        </w:rPr>
        <w:t>pas s</w:t>
      </w:r>
      <w:r w:rsidR="00125DFE" w:rsidRPr="002949BA">
        <w:rPr>
          <w:rFonts w:ascii="Arial" w:hAnsi="Arial" w:cs="Arial"/>
          <w:b/>
          <w:spacing w:val="-4"/>
          <w:sz w:val="24"/>
          <w:szCs w:val="24"/>
          <w:lang w:val="fr-CH"/>
        </w:rPr>
        <w:t xml:space="preserve">eulement des dangers </w:t>
      </w:r>
      <w:r w:rsidRPr="002949BA">
        <w:rPr>
          <w:rFonts w:ascii="Arial" w:hAnsi="Arial" w:cs="Arial"/>
          <w:b/>
          <w:spacing w:val="-4"/>
          <w:sz w:val="24"/>
          <w:szCs w:val="24"/>
          <w:lang w:val="fr-CH"/>
        </w:rPr>
        <w:t>liés aux</w:t>
      </w:r>
      <w:r w:rsidR="00125DFE" w:rsidRPr="002949BA">
        <w:rPr>
          <w:rFonts w:ascii="Arial" w:hAnsi="Arial" w:cs="Arial"/>
          <w:b/>
          <w:spacing w:val="-4"/>
          <w:sz w:val="24"/>
          <w:szCs w:val="24"/>
          <w:lang w:val="fr-CH"/>
        </w:rPr>
        <w:t xml:space="preserve"> machines, </w:t>
      </w:r>
      <w:r w:rsidR="001337D7" w:rsidRPr="002949BA">
        <w:rPr>
          <w:rFonts w:ascii="Arial" w:hAnsi="Arial" w:cs="Arial"/>
          <w:b/>
          <w:spacing w:val="-4"/>
          <w:sz w:val="24"/>
          <w:szCs w:val="24"/>
          <w:lang w:val="fr-CH"/>
        </w:rPr>
        <w:t>aux</w:t>
      </w:r>
      <w:r w:rsidRPr="002949BA">
        <w:rPr>
          <w:rFonts w:ascii="Arial" w:hAnsi="Arial" w:cs="Arial"/>
          <w:b/>
          <w:spacing w:val="-4"/>
          <w:sz w:val="24"/>
          <w:szCs w:val="24"/>
          <w:lang w:val="fr-CH"/>
        </w:rPr>
        <w:t xml:space="preserve"> </w:t>
      </w:r>
      <w:r w:rsidRPr="002949BA">
        <w:rPr>
          <w:rFonts w:ascii="Arial" w:hAnsi="Arial" w:cs="Arial"/>
          <w:b/>
          <w:spacing w:val="-2"/>
          <w:sz w:val="24"/>
          <w:szCs w:val="24"/>
          <w:lang w:val="fr-CH"/>
        </w:rPr>
        <w:t>installations</w:t>
      </w:r>
      <w:r w:rsidR="00125DFE" w:rsidRPr="002949BA">
        <w:rPr>
          <w:rFonts w:ascii="Arial" w:hAnsi="Arial" w:cs="Arial"/>
          <w:b/>
          <w:sz w:val="24"/>
          <w:lang w:val="fr-CH"/>
        </w:rPr>
        <w:t xml:space="preserve"> et</w:t>
      </w:r>
      <w:r w:rsidRPr="002949BA">
        <w:rPr>
          <w:rFonts w:ascii="Arial" w:hAnsi="Arial" w:cs="Arial"/>
          <w:b/>
          <w:sz w:val="24"/>
          <w:lang w:val="fr-CH"/>
        </w:rPr>
        <w:t xml:space="preserve"> aux procédés. N’oubliez pas que des dangers sont également souvent liés aux méthodes d</w:t>
      </w:r>
      <w:r w:rsidR="00125DFE" w:rsidRPr="002949BA">
        <w:rPr>
          <w:rFonts w:ascii="Arial" w:hAnsi="Arial" w:cs="Arial"/>
          <w:b/>
          <w:sz w:val="24"/>
          <w:lang w:val="fr-CH"/>
        </w:rPr>
        <w:t xml:space="preserve">e </w:t>
      </w:r>
      <w:r w:rsidRPr="002949BA">
        <w:rPr>
          <w:rFonts w:ascii="Arial" w:hAnsi="Arial" w:cs="Arial"/>
          <w:b/>
          <w:sz w:val="24"/>
          <w:lang w:val="fr-CH"/>
        </w:rPr>
        <w:t>travail impliquant vos collaborateurs</w:t>
      </w:r>
      <w:r w:rsidR="001337D7" w:rsidRPr="002949BA">
        <w:rPr>
          <w:rFonts w:ascii="Arial" w:hAnsi="Arial" w:cs="Arial"/>
          <w:b/>
          <w:sz w:val="24"/>
          <w:lang w:val="fr-CH"/>
        </w:rPr>
        <w:t>,</w:t>
      </w:r>
      <w:r w:rsidRPr="002949BA">
        <w:rPr>
          <w:rFonts w:ascii="Arial" w:hAnsi="Arial" w:cs="Arial"/>
          <w:b/>
          <w:sz w:val="24"/>
          <w:lang w:val="fr-CH"/>
        </w:rPr>
        <w:t xml:space="preserve"> qu’elles soient manuelles ou semi-automatiques</w:t>
      </w:r>
      <w:r w:rsidR="001337D7" w:rsidRPr="002949BA">
        <w:rPr>
          <w:rFonts w:ascii="Arial" w:hAnsi="Arial" w:cs="Arial"/>
          <w:b/>
          <w:sz w:val="24"/>
          <w:lang w:val="fr-CH"/>
        </w:rPr>
        <w:t xml:space="preserve"> ou réalisées en tant qu’a</w:t>
      </w:r>
      <w:r w:rsidRPr="002949BA">
        <w:rPr>
          <w:rFonts w:ascii="Arial" w:hAnsi="Arial" w:cs="Arial"/>
          <w:b/>
          <w:sz w:val="24"/>
          <w:lang w:val="fr-CH"/>
        </w:rPr>
        <w:t xml:space="preserve">ctivités de routine ou </w:t>
      </w:r>
      <w:r w:rsidR="001337D7" w:rsidRPr="002949BA">
        <w:rPr>
          <w:rFonts w:ascii="Arial" w:hAnsi="Arial" w:cs="Arial"/>
          <w:b/>
          <w:sz w:val="24"/>
          <w:lang w:val="fr-CH"/>
        </w:rPr>
        <w:t xml:space="preserve">de </w:t>
      </w:r>
      <w:r w:rsidRPr="002949BA">
        <w:rPr>
          <w:rFonts w:ascii="Arial" w:hAnsi="Arial" w:cs="Arial"/>
          <w:b/>
          <w:sz w:val="24"/>
          <w:lang w:val="fr-CH"/>
        </w:rPr>
        <w:t>maintenance. L’expérience a montré qu</w:t>
      </w:r>
      <w:r w:rsidR="001337D7" w:rsidRPr="002949BA">
        <w:rPr>
          <w:rFonts w:ascii="Arial" w:hAnsi="Arial" w:cs="Arial"/>
          <w:b/>
          <w:sz w:val="24"/>
          <w:lang w:val="fr-CH"/>
        </w:rPr>
        <w:t xml:space="preserve">’un plus grand nombre </w:t>
      </w:r>
      <w:r w:rsidRPr="002949BA">
        <w:rPr>
          <w:rFonts w:ascii="Arial" w:hAnsi="Arial" w:cs="Arial"/>
          <w:b/>
          <w:sz w:val="24"/>
          <w:lang w:val="fr-CH"/>
        </w:rPr>
        <w:t>de dangers sont identifiés si on</w:t>
      </w:r>
      <w:r w:rsidR="001337D7" w:rsidRPr="002949BA">
        <w:rPr>
          <w:rFonts w:ascii="Arial" w:hAnsi="Arial" w:cs="Arial"/>
          <w:b/>
          <w:sz w:val="24"/>
          <w:lang w:val="fr-CH"/>
        </w:rPr>
        <w:t xml:space="preserve"> se</w:t>
      </w:r>
      <w:r w:rsidRPr="002949BA">
        <w:rPr>
          <w:rFonts w:ascii="Arial" w:hAnsi="Arial" w:cs="Arial"/>
          <w:b/>
          <w:sz w:val="24"/>
          <w:lang w:val="fr-CH"/>
        </w:rPr>
        <w:t xml:space="preserve"> pose la question suivant</w:t>
      </w:r>
      <w:r w:rsidR="001337D7" w:rsidRPr="002949BA">
        <w:rPr>
          <w:rFonts w:ascii="Arial" w:hAnsi="Arial" w:cs="Arial"/>
          <w:b/>
          <w:sz w:val="24"/>
          <w:lang w:val="fr-CH"/>
        </w:rPr>
        <w:t>e</w:t>
      </w:r>
      <w:r w:rsidR="00EF7CA3">
        <w:rPr>
          <w:rFonts w:ascii="Arial" w:hAnsi="Arial" w:cs="Arial"/>
          <w:b/>
          <w:sz w:val="24"/>
          <w:lang w:val="fr-CH"/>
        </w:rPr>
        <w:t xml:space="preserve"> </w:t>
      </w:r>
      <w:r w:rsidR="001337D7" w:rsidRPr="002949BA">
        <w:rPr>
          <w:rFonts w:ascii="Arial" w:hAnsi="Arial" w:cs="Arial"/>
          <w:b/>
          <w:sz w:val="24"/>
          <w:lang w:val="fr-CH"/>
        </w:rPr>
        <w:t>:</w:t>
      </w:r>
      <w:r w:rsidRPr="002949BA">
        <w:rPr>
          <w:rFonts w:ascii="Arial" w:hAnsi="Arial" w:cs="Arial"/>
          <w:b/>
          <w:sz w:val="24"/>
          <w:lang w:val="fr-CH"/>
        </w:rPr>
        <w:t xml:space="preserve"> «</w:t>
      </w:r>
      <w:r w:rsidR="00EF7CA3">
        <w:rPr>
          <w:rFonts w:ascii="Arial" w:hAnsi="Arial" w:cs="Arial"/>
          <w:b/>
          <w:sz w:val="24"/>
          <w:lang w:val="fr-CH"/>
        </w:rPr>
        <w:t xml:space="preserve"> </w:t>
      </w:r>
      <w:r w:rsidRPr="002949BA">
        <w:rPr>
          <w:rFonts w:ascii="Arial" w:hAnsi="Arial" w:cs="Arial"/>
          <w:b/>
          <w:sz w:val="24"/>
          <w:lang w:val="fr-CH"/>
        </w:rPr>
        <w:t xml:space="preserve">Quels sont les dangers, respectivement </w:t>
      </w:r>
      <w:r w:rsidR="00BA11F8" w:rsidRPr="002949BA">
        <w:rPr>
          <w:rFonts w:ascii="Arial" w:hAnsi="Arial" w:cs="Arial"/>
          <w:b/>
          <w:sz w:val="24"/>
          <w:lang w:val="fr-CH"/>
        </w:rPr>
        <w:t xml:space="preserve">les </w:t>
      </w:r>
      <w:r w:rsidRPr="002949BA">
        <w:rPr>
          <w:rFonts w:ascii="Arial" w:hAnsi="Arial" w:cs="Arial"/>
          <w:b/>
          <w:sz w:val="24"/>
          <w:lang w:val="fr-CH"/>
        </w:rPr>
        <w:t xml:space="preserve">effets néfastes </w:t>
      </w:r>
      <w:r w:rsidR="001337D7" w:rsidRPr="002949BA">
        <w:rPr>
          <w:rFonts w:ascii="Arial" w:hAnsi="Arial" w:cs="Arial"/>
          <w:b/>
          <w:sz w:val="24"/>
          <w:lang w:val="fr-CH"/>
        </w:rPr>
        <w:t xml:space="preserve">pour les opérateurs, </w:t>
      </w:r>
      <w:r w:rsidR="00BA11F8" w:rsidRPr="002949BA">
        <w:rPr>
          <w:rFonts w:ascii="Arial" w:hAnsi="Arial" w:cs="Arial"/>
          <w:b/>
          <w:sz w:val="24"/>
          <w:lang w:val="fr-CH"/>
        </w:rPr>
        <w:t>lors d’une activité spécifique en fonction des diverses manières d’effectuer le travail (selon la procédure, selon la réalité de tous les jours et dans les cas d’exception</w:t>
      </w:r>
      <w:r w:rsidR="00EF7CA3">
        <w:rPr>
          <w:rFonts w:ascii="Arial" w:hAnsi="Arial" w:cs="Arial"/>
          <w:b/>
          <w:sz w:val="24"/>
          <w:lang w:val="fr-CH"/>
        </w:rPr>
        <w:t> »</w:t>
      </w:r>
      <w:r w:rsidR="00585EF6">
        <w:rPr>
          <w:rFonts w:ascii="Arial" w:hAnsi="Arial" w:cs="Arial"/>
          <w:b/>
          <w:sz w:val="24"/>
          <w:lang w:val="fr-CH"/>
        </w:rPr>
        <w:t xml:space="preserve"> </w:t>
      </w:r>
      <w:r w:rsidR="00BA11F8" w:rsidRPr="002949BA">
        <w:rPr>
          <w:rFonts w:ascii="Arial" w:hAnsi="Arial" w:cs="Arial"/>
          <w:b/>
          <w:sz w:val="24"/>
          <w:lang w:val="fr-CH"/>
        </w:rPr>
        <w:t>?</w:t>
      </w:r>
    </w:p>
    <w:p w14:paraId="58100BEC" w14:textId="062695A9" w:rsidR="00BA11F8" w:rsidRPr="002949BA" w:rsidRDefault="00BA11F8" w:rsidP="006123F7">
      <w:pPr>
        <w:spacing w:before="80"/>
        <w:ind w:right="-143"/>
        <w:jc w:val="both"/>
        <w:rPr>
          <w:rFonts w:ascii="Arial" w:hAnsi="Arial" w:cs="Arial"/>
          <w:b/>
          <w:sz w:val="24"/>
          <w:lang w:val="fr-CH"/>
        </w:rPr>
      </w:pPr>
      <w:r w:rsidRPr="002949BA">
        <w:rPr>
          <w:rFonts w:ascii="Arial" w:hAnsi="Arial" w:cs="Arial"/>
          <w:b/>
          <w:sz w:val="24"/>
          <w:lang w:val="fr-CH"/>
        </w:rPr>
        <w:t>N’</w:t>
      </w:r>
      <w:r w:rsidR="00E6586E" w:rsidRPr="002949BA">
        <w:rPr>
          <w:rFonts w:ascii="Arial" w:hAnsi="Arial" w:cs="Arial"/>
          <w:b/>
          <w:sz w:val="24"/>
          <w:lang w:val="fr-CH"/>
        </w:rPr>
        <w:t>oubliez</w:t>
      </w:r>
      <w:r w:rsidRPr="002949BA">
        <w:rPr>
          <w:rFonts w:ascii="Arial" w:hAnsi="Arial" w:cs="Arial"/>
          <w:b/>
          <w:sz w:val="24"/>
          <w:lang w:val="fr-CH"/>
        </w:rPr>
        <w:t xml:space="preserve"> pas le principe suivant</w:t>
      </w:r>
      <w:r w:rsidR="00EF7CA3">
        <w:rPr>
          <w:rFonts w:ascii="Arial" w:hAnsi="Arial" w:cs="Arial"/>
          <w:b/>
          <w:sz w:val="24"/>
          <w:lang w:val="fr-CH"/>
        </w:rPr>
        <w:t xml:space="preserve"> </w:t>
      </w:r>
      <w:r w:rsidRPr="002949BA">
        <w:rPr>
          <w:rFonts w:ascii="Arial" w:hAnsi="Arial" w:cs="Arial"/>
          <w:b/>
          <w:sz w:val="24"/>
          <w:lang w:val="fr-CH"/>
        </w:rPr>
        <w:t>: des erreur</w:t>
      </w:r>
      <w:r w:rsidR="00310709" w:rsidRPr="002949BA">
        <w:rPr>
          <w:rFonts w:ascii="Arial" w:hAnsi="Arial" w:cs="Arial"/>
          <w:b/>
          <w:sz w:val="24"/>
          <w:lang w:val="fr-CH"/>
        </w:rPr>
        <w:t xml:space="preserve">s humaines ne peuvent pas </w:t>
      </w:r>
      <w:r w:rsidR="00354CAB" w:rsidRPr="002949BA">
        <w:rPr>
          <w:rFonts w:ascii="Arial" w:hAnsi="Arial" w:cs="Arial"/>
          <w:b/>
          <w:sz w:val="24"/>
          <w:lang w:val="fr-CH"/>
        </w:rPr>
        <w:t xml:space="preserve">être </w:t>
      </w:r>
      <w:r w:rsidR="00310709" w:rsidRPr="002949BA">
        <w:rPr>
          <w:rFonts w:ascii="Arial" w:hAnsi="Arial" w:cs="Arial"/>
          <w:b/>
          <w:sz w:val="24"/>
          <w:lang w:val="fr-CH"/>
        </w:rPr>
        <w:t xml:space="preserve">totalement </w:t>
      </w:r>
      <w:r w:rsidR="00772ACB" w:rsidRPr="002949BA">
        <w:rPr>
          <w:rFonts w:ascii="Arial" w:hAnsi="Arial" w:cs="Arial"/>
          <w:b/>
          <w:sz w:val="24"/>
          <w:lang w:val="fr-CH"/>
        </w:rPr>
        <w:t>évitées</w:t>
      </w:r>
      <w:r w:rsidRPr="002949BA">
        <w:rPr>
          <w:rFonts w:ascii="Arial" w:hAnsi="Arial" w:cs="Arial"/>
          <w:b/>
          <w:sz w:val="24"/>
          <w:lang w:val="fr-CH"/>
        </w:rPr>
        <w:t xml:space="preserve">, </w:t>
      </w:r>
      <w:r w:rsidR="00772ACB" w:rsidRPr="002949BA">
        <w:rPr>
          <w:rFonts w:ascii="Arial" w:hAnsi="Arial" w:cs="Arial"/>
          <w:b/>
          <w:sz w:val="24"/>
          <w:lang w:val="fr-CH"/>
        </w:rPr>
        <w:t>mais celle</w:t>
      </w:r>
      <w:r w:rsidR="00354CAB" w:rsidRPr="002949BA">
        <w:rPr>
          <w:rFonts w:ascii="Arial" w:hAnsi="Arial" w:cs="Arial"/>
          <w:b/>
          <w:sz w:val="24"/>
          <w:lang w:val="fr-CH"/>
        </w:rPr>
        <w:t>s</w:t>
      </w:r>
      <w:r w:rsidR="00772ACB" w:rsidRPr="002949BA">
        <w:rPr>
          <w:rFonts w:ascii="Arial" w:hAnsi="Arial" w:cs="Arial"/>
          <w:b/>
          <w:sz w:val="24"/>
          <w:lang w:val="fr-CH"/>
        </w:rPr>
        <w:t>-ci ne devrai</w:t>
      </w:r>
      <w:r w:rsidR="00354CAB" w:rsidRPr="002949BA">
        <w:rPr>
          <w:rFonts w:ascii="Arial" w:hAnsi="Arial" w:cs="Arial"/>
          <w:b/>
          <w:sz w:val="24"/>
          <w:lang w:val="fr-CH"/>
        </w:rPr>
        <w:t>en</w:t>
      </w:r>
      <w:r w:rsidR="00772ACB" w:rsidRPr="002949BA">
        <w:rPr>
          <w:rFonts w:ascii="Arial" w:hAnsi="Arial" w:cs="Arial"/>
          <w:b/>
          <w:sz w:val="24"/>
          <w:lang w:val="fr-CH"/>
        </w:rPr>
        <w:t>t pas</w:t>
      </w:r>
      <w:r w:rsidRPr="002949BA">
        <w:rPr>
          <w:rFonts w:ascii="Arial" w:hAnsi="Arial" w:cs="Arial"/>
          <w:b/>
          <w:sz w:val="24"/>
          <w:lang w:val="fr-CH"/>
        </w:rPr>
        <w:t xml:space="preserve"> engendrer des </w:t>
      </w:r>
      <w:r w:rsidR="00E07B14" w:rsidRPr="002949BA">
        <w:rPr>
          <w:rFonts w:ascii="Arial" w:hAnsi="Arial" w:cs="Arial"/>
          <w:b/>
          <w:sz w:val="24"/>
          <w:lang w:val="fr-CH"/>
        </w:rPr>
        <w:t>préjudices</w:t>
      </w:r>
      <w:r w:rsidRPr="002949BA">
        <w:rPr>
          <w:rFonts w:ascii="Arial" w:hAnsi="Arial" w:cs="Arial"/>
          <w:b/>
          <w:sz w:val="24"/>
          <w:lang w:val="fr-CH"/>
        </w:rPr>
        <w:t xml:space="preserve"> élevé</w:t>
      </w:r>
      <w:r w:rsidR="00E07B14" w:rsidRPr="002949BA">
        <w:rPr>
          <w:rFonts w:ascii="Arial" w:hAnsi="Arial" w:cs="Arial"/>
          <w:b/>
          <w:sz w:val="24"/>
          <w:lang w:val="fr-CH"/>
        </w:rPr>
        <w:t>s.</w:t>
      </w:r>
    </w:p>
    <w:p w14:paraId="7AA64C99" w14:textId="77777777" w:rsidR="00BA11F8" w:rsidRPr="002949BA" w:rsidRDefault="00B5043E" w:rsidP="006123F7">
      <w:pPr>
        <w:spacing w:before="80"/>
        <w:ind w:right="-143"/>
        <w:jc w:val="both"/>
        <w:rPr>
          <w:rFonts w:ascii="Arial" w:hAnsi="Arial" w:cs="Arial"/>
          <w:sz w:val="24"/>
          <w:lang w:val="fr-CH"/>
        </w:rPr>
      </w:pPr>
      <w:r w:rsidRPr="002949BA">
        <w:rPr>
          <w:rFonts w:ascii="Arial" w:hAnsi="Arial" w:cs="Arial"/>
          <w:sz w:val="24"/>
          <w:lang w:val="fr-CH"/>
        </w:rPr>
        <w:t>Mais si vous avez votre propre système d’identification des dangers, vous pouvez nous faire parvenir votre formulaire à la place du Formulaire 4.</w:t>
      </w:r>
    </w:p>
    <w:p w14:paraId="22935832" w14:textId="77777777" w:rsidR="008D2869" w:rsidRPr="002949BA" w:rsidRDefault="00FB057D" w:rsidP="00205BB8">
      <w:pPr>
        <w:tabs>
          <w:tab w:val="left" w:pos="3119"/>
        </w:tabs>
        <w:spacing w:before="240"/>
        <w:rPr>
          <w:rFonts w:ascii="Arial" w:hAnsi="Arial" w:cs="Arial"/>
          <w:b/>
          <w:sz w:val="26"/>
          <w:lang w:val="fr-CH"/>
        </w:rPr>
      </w:pPr>
      <w:r w:rsidRPr="002949BA">
        <w:rPr>
          <w:rFonts w:ascii="Arial" w:hAnsi="Arial" w:cs="Arial"/>
          <w:b/>
          <w:sz w:val="26"/>
          <w:u w:val="single"/>
          <w:lang w:val="fr-CH"/>
        </w:rPr>
        <w:t>Formulaire 6</w:t>
      </w:r>
      <w:r w:rsidRPr="002949BA">
        <w:rPr>
          <w:rFonts w:ascii="Arial" w:hAnsi="Arial" w:cs="Arial"/>
          <w:b/>
          <w:sz w:val="26"/>
          <w:lang w:val="fr-CH"/>
        </w:rPr>
        <w:tab/>
      </w:r>
      <w:r w:rsidR="008D2869" w:rsidRPr="00205BB8">
        <w:rPr>
          <w:rFonts w:ascii="Arial" w:hAnsi="Arial" w:cs="Arial"/>
          <w:b/>
          <w:sz w:val="24"/>
          <w:szCs w:val="24"/>
          <w:lang w:val="fr-CH"/>
        </w:rPr>
        <w:t xml:space="preserve">Listes de contrôle </w:t>
      </w:r>
      <w:r w:rsidRPr="00205BB8">
        <w:rPr>
          <w:rFonts w:ascii="Arial" w:hAnsi="Arial" w:cs="Arial"/>
          <w:b/>
          <w:sz w:val="24"/>
          <w:szCs w:val="24"/>
          <w:lang w:val="fr-CH"/>
        </w:rPr>
        <w:t>utilisées</w:t>
      </w:r>
    </w:p>
    <w:p w14:paraId="09AB4597" w14:textId="0EF5B57A" w:rsidR="008D2869" w:rsidRPr="002949BA" w:rsidRDefault="00FB057D" w:rsidP="00FB057D">
      <w:pPr>
        <w:spacing w:before="80"/>
        <w:jc w:val="both"/>
        <w:rPr>
          <w:rFonts w:ascii="Arial" w:hAnsi="Arial" w:cs="Arial"/>
          <w:sz w:val="24"/>
          <w:lang w:val="fr-CH"/>
        </w:rPr>
      </w:pPr>
      <w:r w:rsidRPr="002949BA">
        <w:rPr>
          <w:rFonts w:ascii="Arial" w:hAnsi="Arial" w:cs="Arial"/>
          <w:sz w:val="24"/>
          <w:lang w:val="fr-CH"/>
        </w:rPr>
        <w:t>Indiquez-nous dans ce formulaire, les</w:t>
      </w:r>
      <w:r w:rsidR="008D2869" w:rsidRPr="002949BA">
        <w:rPr>
          <w:rFonts w:ascii="Arial" w:hAnsi="Arial" w:cs="Arial"/>
          <w:sz w:val="24"/>
          <w:lang w:val="fr-CH"/>
        </w:rPr>
        <w:t xml:space="preserve"> listes de contrôle </w:t>
      </w:r>
      <w:r w:rsidRPr="002949BA">
        <w:rPr>
          <w:rFonts w:ascii="Arial" w:hAnsi="Arial" w:cs="Arial"/>
          <w:sz w:val="24"/>
          <w:lang w:val="fr-CH"/>
        </w:rPr>
        <w:t>de la Suva,</w:t>
      </w:r>
      <w:r w:rsidR="00EB1108" w:rsidRPr="002949BA">
        <w:rPr>
          <w:rFonts w:ascii="Arial" w:hAnsi="Arial" w:cs="Arial"/>
          <w:sz w:val="24"/>
          <w:lang w:val="fr-CH"/>
        </w:rPr>
        <w:t xml:space="preserve"> d'ECO SWISS </w:t>
      </w:r>
      <w:r w:rsidRPr="002949BA">
        <w:rPr>
          <w:rFonts w:ascii="Arial" w:hAnsi="Arial" w:cs="Arial"/>
          <w:sz w:val="24"/>
          <w:lang w:val="fr-CH"/>
        </w:rPr>
        <w:t xml:space="preserve">ou autres qui </w:t>
      </w:r>
      <w:r w:rsidR="008D2869" w:rsidRPr="002949BA">
        <w:rPr>
          <w:rFonts w:ascii="Arial" w:hAnsi="Arial" w:cs="Arial"/>
          <w:sz w:val="24"/>
          <w:lang w:val="fr-CH"/>
        </w:rPr>
        <w:t>on</w:t>
      </w:r>
      <w:r w:rsidRPr="002949BA">
        <w:rPr>
          <w:rFonts w:ascii="Arial" w:hAnsi="Arial" w:cs="Arial"/>
          <w:sz w:val="24"/>
          <w:lang w:val="fr-CH"/>
        </w:rPr>
        <w:t>t été appliquées dans l'année du</w:t>
      </w:r>
      <w:r w:rsidR="008D2869" w:rsidRPr="002949BA">
        <w:rPr>
          <w:rFonts w:ascii="Arial" w:hAnsi="Arial" w:cs="Arial"/>
          <w:sz w:val="24"/>
          <w:lang w:val="fr-CH"/>
        </w:rPr>
        <w:t xml:space="preserve"> reporting. </w:t>
      </w:r>
      <w:r w:rsidR="00EC323D" w:rsidRPr="002949BA">
        <w:rPr>
          <w:rFonts w:ascii="Arial" w:hAnsi="Arial" w:cs="Arial"/>
          <w:sz w:val="24"/>
          <w:lang w:val="fr-CH"/>
        </w:rPr>
        <w:t>Ces listes de contrôles se trouvent dans le chapitre 5 du manuel électronique de la solution.</w:t>
      </w:r>
    </w:p>
    <w:p w14:paraId="0A997A04" w14:textId="62A76543" w:rsidR="00766942" w:rsidRDefault="00B233A0" w:rsidP="00FB057D">
      <w:pPr>
        <w:spacing w:before="120"/>
        <w:jc w:val="both"/>
        <w:rPr>
          <w:rFonts w:ascii="Arial" w:hAnsi="Arial" w:cs="Arial"/>
          <w:spacing w:val="-2"/>
          <w:sz w:val="24"/>
          <w:lang w:val="fr-CH"/>
        </w:rPr>
      </w:pPr>
      <w:r w:rsidRPr="002949BA">
        <w:rPr>
          <w:rFonts w:ascii="Arial" w:hAnsi="Arial" w:cs="Arial"/>
          <w:spacing w:val="-2"/>
          <w:sz w:val="24"/>
          <w:lang w:val="fr-CH"/>
        </w:rPr>
        <w:t>Vous pouvez trouver la</w:t>
      </w:r>
      <w:r w:rsidR="001708F7" w:rsidRPr="002949BA">
        <w:rPr>
          <w:rFonts w:ascii="Arial" w:hAnsi="Arial" w:cs="Arial"/>
          <w:spacing w:val="-2"/>
          <w:sz w:val="24"/>
          <w:lang w:val="fr-CH"/>
        </w:rPr>
        <w:t xml:space="preserve"> liste de toutes les listes de contrôle de la Suva </w:t>
      </w:r>
      <w:r w:rsidR="00B93497" w:rsidRPr="002949BA">
        <w:rPr>
          <w:rFonts w:ascii="Arial" w:hAnsi="Arial" w:cs="Arial"/>
          <w:spacing w:val="-2"/>
          <w:sz w:val="24"/>
          <w:lang w:val="fr-CH"/>
        </w:rPr>
        <w:t>à jour</w:t>
      </w:r>
      <w:r w:rsidRPr="002949BA">
        <w:rPr>
          <w:rFonts w:ascii="Arial" w:hAnsi="Arial" w:cs="Arial"/>
          <w:spacing w:val="-2"/>
          <w:sz w:val="24"/>
          <w:lang w:val="fr-CH"/>
        </w:rPr>
        <w:t xml:space="preserve"> dans le document</w:t>
      </w:r>
      <w:r w:rsidR="00B93497" w:rsidRPr="002949BA">
        <w:rPr>
          <w:rFonts w:ascii="Arial" w:hAnsi="Arial" w:cs="Arial"/>
          <w:spacing w:val="-2"/>
          <w:sz w:val="24"/>
          <w:lang w:val="fr-CH"/>
        </w:rPr>
        <w:br/>
      </w:r>
      <w:r w:rsidRPr="002949BA">
        <w:rPr>
          <w:rFonts w:ascii="Arial" w:hAnsi="Arial" w:cs="Arial"/>
          <w:spacing w:val="-2"/>
          <w:sz w:val="24"/>
          <w:lang w:val="fr-CH"/>
        </w:rPr>
        <w:t>n°</w:t>
      </w:r>
      <w:r w:rsidR="006D047A" w:rsidRPr="002949BA">
        <w:rPr>
          <w:rFonts w:ascii="Arial" w:hAnsi="Arial" w:cs="Arial"/>
          <w:spacing w:val="-2"/>
          <w:sz w:val="24"/>
          <w:lang w:val="fr-CH"/>
        </w:rPr>
        <w:t xml:space="preserve"> 67000.f</w:t>
      </w:r>
      <w:r w:rsidR="006105F5">
        <w:rPr>
          <w:rFonts w:ascii="Arial" w:hAnsi="Arial" w:cs="Arial"/>
          <w:spacing w:val="-2"/>
          <w:sz w:val="24"/>
          <w:lang w:val="fr-CH"/>
        </w:rPr>
        <w:t xml:space="preserve"> –</w:t>
      </w:r>
      <w:r w:rsidR="00B44224">
        <w:rPr>
          <w:rFonts w:ascii="Arial" w:hAnsi="Arial" w:cs="Arial"/>
          <w:spacing w:val="-2"/>
          <w:sz w:val="24"/>
          <w:lang w:val="fr-CH"/>
        </w:rPr>
        <w:t xml:space="preserve"> </w:t>
      </w:r>
      <w:hyperlink r:id="rId8" w:history="1">
        <w:r w:rsidR="006105F5" w:rsidRPr="006105F5">
          <w:rPr>
            <w:rStyle w:val="Hyperlink"/>
            <w:rFonts w:ascii="Arial" w:hAnsi="Arial" w:cs="Arial"/>
            <w:color w:val="auto"/>
            <w:spacing w:val="-2"/>
            <w:sz w:val="24"/>
            <w:lang w:val="fr-CH"/>
          </w:rPr>
          <w:t>Li</w:t>
        </w:r>
        <w:r w:rsidR="006105F5" w:rsidRPr="006105F5">
          <w:rPr>
            <w:rStyle w:val="Hyperlink"/>
            <w:rFonts w:ascii="Arial" w:hAnsi="Arial" w:cs="Arial"/>
            <w:color w:val="auto"/>
            <w:spacing w:val="-2"/>
            <w:sz w:val="24"/>
            <w:lang w:val="fr-CH"/>
          </w:rPr>
          <w:t>n</w:t>
        </w:r>
        <w:r w:rsidR="006105F5" w:rsidRPr="006105F5">
          <w:rPr>
            <w:rStyle w:val="Hyperlink"/>
            <w:rFonts w:ascii="Arial" w:hAnsi="Arial" w:cs="Arial"/>
            <w:color w:val="auto"/>
            <w:spacing w:val="-2"/>
            <w:sz w:val="24"/>
            <w:lang w:val="fr-CH"/>
          </w:rPr>
          <w:t>k</w:t>
        </w:r>
      </w:hyperlink>
    </w:p>
    <w:p w14:paraId="0F6A0770" w14:textId="77777777" w:rsidR="00EB1108" w:rsidRPr="002949BA" w:rsidRDefault="0065199C" w:rsidP="00B44224">
      <w:pPr>
        <w:spacing w:before="60"/>
        <w:rPr>
          <w:rFonts w:ascii="Arial" w:hAnsi="Arial" w:cs="Arial"/>
          <w:spacing w:val="-2"/>
          <w:sz w:val="24"/>
          <w:lang w:val="fr-CH"/>
        </w:rPr>
      </w:pPr>
      <w:r w:rsidRPr="002949BA">
        <w:rPr>
          <w:rFonts w:ascii="Arial" w:hAnsi="Arial" w:cs="Arial"/>
          <w:spacing w:val="-2"/>
          <w:sz w:val="24"/>
          <w:lang w:val="fr-CH"/>
        </w:rPr>
        <w:t>Ces informations récoltées pour toute</w:t>
      </w:r>
      <w:r w:rsidR="00004F15" w:rsidRPr="002949BA">
        <w:rPr>
          <w:rFonts w:ascii="Arial" w:hAnsi="Arial" w:cs="Arial"/>
          <w:spacing w:val="-2"/>
          <w:sz w:val="24"/>
          <w:lang w:val="fr-CH"/>
        </w:rPr>
        <w:t>s les entreprises de la solution par branche, vont</w:t>
      </w:r>
      <w:r w:rsidRPr="002949BA">
        <w:rPr>
          <w:rFonts w:ascii="Arial" w:hAnsi="Arial" w:cs="Arial"/>
          <w:spacing w:val="-2"/>
          <w:sz w:val="24"/>
          <w:lang w:val="fr-CH"/>
        </w:rPr>
        <w:t xml:space="preserve"> nous permettre d’identifier les points de sécurité les plus importants pour nos membres.</w:t>
      </w:r>
    </w:p>
    <w:sectPr w:rsidR="00EB1108" w:rsidRPr="002949BA">
      <w:headerReference w:type="default" r:id="rId9"/>
      <w:pgSz w:w="11906" w:h="16838"/>
      <w:pgMar w:top="851" w:right="1134" w:bottom="851" w:left="1134"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07BA" w14:textId="77777777" w:rsidR="004C6413" w:rsidRDefault="004C6413" w:rsidP="00205BB8">
      <w:r>
        <w:separator/>
      </w:r>
    </w:p>
  </w:endnote>
  <w:endnote w:type="continuationSeparator" w:id="0">
    <w:p w14:paraId="466FCA9C" w14:textId="77777777" w:rsidR="004C6413" w:rsidRDefault="004C6413" w:rsidP="0020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E364" w14:textId="77777777" w:rsidR="004C6413" w:rsidRDefault="004C6413" w:rsidP="00205BB8">
      <w:r>
        <w:separator/>
      </w:r>
    </w:p>
  </w:footnote>
  <w:footnote w:type="continuationSeparator" w:id="0">
    <w:p w14:paraId="565C1C38" w14:textId="77777777" w:rsidR="004C6413" w:rsidRDefault="004C6413" w:rsidP="00205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B0DBC" w14:textId="2F93FB68" w:rsidR="00205BB8" w:rsidRPr="00D5086F" w:rsidRDefault="00205BB8" w:rsidP="00502031">
    <w:pPr>
      <w:spacing w:before="40" w:after="120"/>
      <w:ind w:right="-284"/>
      <w:jc w:val="right"/>
      <w:rPr>
        <w:rFonts w:ascii="Arial" w:hAnsi="Arial" w:cs="Arial"/>
        <w:b/>
        <w:spacing w:val="-4"/>
        <w:sz w:val="30"/>
        <w:szCs w:val="30"/>
        <w:lang w:val="fr-CH"/>
      </w:rPr>
    </w:pPr>
    <w:r w:rsidRPr="002B7403">
      <w:rPr>
        <w:b/>
        <w:bCs/>
        <w:noProof/>
        <w:sz w:val="30"/>
        <w:szCs w:val="30"/>
      </w:rPr>
      <w:drawing>
        <wp:anchor distT="0" distB="0" distL="114300" distR="114300" simplePos="0" relativeHeight="251659264" behindDoc="1" locked="0" layoutInCell="1" allowOverlap="1" wp14:anchorId="306E1662" wp14:editId="2B941268">
          <wp:simplePos x="0" y="0"/>
          <wp:positionH relativeFrom="column">
            <wp:posOffset>1190</wp:posOffset>
          </wp:positionH>
          <wp:positionV relativeFrom="paragraph">
            <wp:posOffset>-3110</wp:posOffset>
          </wp:positionV>
          <wp:extent cx="1573200" cy="522000"/>
          <wp:effectExtent l="0" t="0" r="8255" b="0"/>
          <wp:wrapTight wrapText="bothSides">
            <wp:wrapPolygon edited="0">
              <wp:start x="0" y="0"/>
              <wp:lineTo x="0" y="20496"/>
              <wp:lineTo x="21452" y="20496"/>
              <wp:lineTo x="21452" y="0"/>
              <wp:lineTo x="0" y="0"/>
            </wp:wrapPolygon>
          </wp:wrapTight>
          <wp:docPr id="3" name="Bild 1" descr="ecologo6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cologo68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200" cy="52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7403">
      <w:rPr>
        <w:rFonts w:ascii="Arial" w:hAnsi="Arial" w:cs="Arial"/>
        <w:b/>
        <w:spacing w:val="-4"/>
        <w:sz w:val="30"/>
        <w:szCs w:val="30"/>
        <w:lang w:val="fr-CH"/>
      </w:rPr>
      <w:t>Solution de branche des PME traitant</w:t>
    </w:r>
    <w:r w:rsidR="00502031" w:rsidRPr="002B7403">
      <w:rPr>
        <w:rFonts w:ascii="Arial" w:hAnsi="Arial" w:cs="Arial"/>
        <w:b/>
        <w:spacing w:val="-4"/>
        <w:sz w:val="30"/>
        <w:szCs w:val="30"/>
        <w:lang w:val="fr-CH"/>
      </w:rPr>
      <w:t xml:space="preserve"> </w:t>
    </w:r>
    <w:r w:rsidRPr="002B7403">
      <w:rPr>
        <w:rFonts w:ascii="Arial" w:hAnsi="Arial" w:cs="Arial"/>
        <w:b/>
        <w:spacing w:val="-4"/>
        <w:sz w:val="30"/>
        <w:szCs w:val="30"/>
        <w:lang w:val="fr-CH"/>
      </w:rPr>
      <w:t>des</w:t>
    </w:r>
    <w:r w:rsidR="00502031" w:rsidRPr="002B7403">
      <w:rPr>
        <w:rFonts w:ascii="Arial" w:hAnsi="Arial" w:cs="Arial"/>
        <w:b/>
        <w:spacing w:val="-4"/>
        <w:sz w:val="30"/>
        <w:szCs w:val="30"/>
        <w:lang w:val="fr-CH"/>
      </w:rPr>
      <w:br/>
    </w:r>
    <w:r w:rsidRPr="002B7403">
      <w:rPr>
        <w:rFonts w:ascii="Arial" w:hAnsi="Arial" w:cs="Arial"/>
        <w:b/>
        <w:spacing w:val="-4"/>
        <w:sz w:val="30"/>
        <w:szCs w:val="30"/>
        <w:lang w:val="fr-CH"/>
      </w:rPr>
      <w:t xml:space="preserve">produits </w:t>
    </w:r>
    <w:r w:rsidRPr="00D5086F">
      <w:rPr>
        <w:rFonts w:ascii="Arial" w:hAnsi="Arial" w:cs="Arial"/>
        <w:b/>
        <w:spacing w:val="-4"/>
        <w:sz w:val="30"/>
        <w:szCs w:val="30"/>
        <w:lang w:val="fr-CH"/>
      </w:rPr>
      <w:t>chimiques et de biotechnologie</w:t>
    </w:r>
  </w:p>
  <w:p w14:paraId="66C2EAD4" w14:textId="7BABA736" w:rsidR="00205BB8" w:rsidRPr="00D5086F" w:rsidRDefault="00205BB8" w:rsidP="00502031">
    <w:pPr>
      <w:pStyle w:val="Kopfzeile"/>
      <w:ind w:right="-285"/>
      <w:jc w:val="right"/>
      <w:rPr>
        <w:rFonts w:ascii="Arial" w:hAnsi="Arial" w:cs="Arial"/>
      </w:rPr>
    </w:pPr>
    <w:proofErr w:type="spellStart"/>
    <w:r w:rsidRPr="00D5086F">
      <w:rPr>
        <w:rFonts w:ascii="Arial" w:hAnsi="Arial" w:cs="Arial"/>
        <w:b/>
        <w:sz w:val="32"/>
        <w:lang w:val="fr-CH"/>
      </w:rPr>
      <w:t>Reporting</w:t>
    </w:r>
    <w:proofErr w:type="spellEnd"/>
    <w:r w:rsidRPr="00D5086F">
      <w:rPr>
        <w:rFonts w:ascii="Arial" w:hAnsi="Arial" w:cs="Arial"/>
        <w:b/>
        <w:sz w:val="32"/>
        <w:lang w:val="fr-CH"/>
      </w:rPr>
      <w:t xml:space="preserve"> 202</w:t>
    </w:r>
    <w:r w:rsidR="00D5086F" w:rsidRPr="00D5086F">
      <w:rPr>
        <w:rFonts w:ascii="Arial" w:hAnsi="Arial" w:cs="Arial"/>
        <w:b/>
        <w:sz w:val="32"/>
        <w:lang w:val="fr-CH"/>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0B"/>
    <w:rsid w:val="000000F8"/>
    <w:rsid w:val="00004F15"/>
    <w:rsid w:val="00005FBD"/>
    <w:rsid w:val="00025638"/>
    <w:rsid w:val="00063F5A"/>
    <w:rsid w:val="00070218"/>
    <w:rsid w:val="00092CB1"/>
    <w:rsid w:val="00093DFE"/>
    <w:rsid w:val="0009689C"/>
    <w:rsid w:val="000C4387"/>
    <w:rsid w:val="000C4C76"/>
    <w:rsid w:val="000C5484"/>
    <w:rsid w:val="000E763C"/>
    <w:rsid w:val="000F1990"/>
    <w:rsid w:val="00105B35"/>
    <w:rsid w:val="0012048D"/>
    <w:rsid w:val="00125DFE"/>
    <w:rsid w:val="001337D7"/>
    <w:rsid w:val="00151B79"/>
    <w:rsid w:val="00155053"/>
    <w:rsid w:val="001576C5"/>
    <w:rsid w:val="0016722E"/>
    <w:rsid w:val="001708F7"/>
    <w:rsid w:val="0018555D"/>
    <w:rsid w:val="001B0B4D"/>
    <w:rsid w:val="001B0DB3"/>
    <w:rsid w:val="001B5A72"/>
    <w:rsid w:val="001C6911"/>
    <w:rsid w:val="001F0BAD"/>
    <w:rsid w:val="00205BB8"/>
    <w:rsid w:val="00220015"/>
    <w:rsid w:val="00225C2A"/>
    <w:rsid w:val="00225E93"/>
    <w:rsid w:val="002539A2"/>
    <w:rsid w:val="00267894"/>
    <w:rsid w:val="00285DED"/>
    <w:rsid w:val="0029138E"/>
    <w:rsid w:val="002949BA"/>
    <w:rsid w:val="002A2F1F"/>
    <w:rsid w:val="002B6188"/>
    <w:rsid w:val="002B6D99"/>
    <w:rsid w:val="002B7403"/>
    <w:rsid w:val="002C5667"/>
    <w:rsid w:val="002E2DB6"/>
    <w:rsid w:val="003009D0"/>
    <w:rsid w:val="003009E6"/>
    <w:rsid w:val="0030271D"/>
    <w:rsid w:val="00310709"/>
    <w:rsid w:val="00354CAB"/>
    <w:rsid w:val="0035683F"/>
    <w:rsid w:val="003909EA"/>
    <w:rsid w:val="003C1121"/>
    <w:rsid w:val="003D17B3"/>
    <w:rsid w:val="0041636F"/>
    <w:rsid w:val="004402DB"/>
    <w:rsid w:val="004415BA"/>
    <w:rsid w:val="00490211"/>
    <w:rsid w:val="004A4CE6"/>
    <w:rsid w:val="004B50DC"/>
    <w:rsid w:val="004B5111"/>
    <w:rsid w:val="004B7B5F"/>
    <w:rsid w:val="004C6413"/>
    <w:rsid w:val="00502031"/>
    <w:rsid w:val="00507A25"/>
    <w:rsid w:val="00516C8A"/>
    <w:rsid w:val="00542DC0"/>
    <w:rsid w:val="00585EF6"/>
    <w:rsid w:val="005A2A5D"/>
    <w:rsid w:val="005B7F1C"/>
    <w:rsid w:val="005C4FD1"/>
    <w:rsid w:val="005E787C"/>
    <w:rsid w:val="005F07BA"/>
    <w:rsid w:val="005F1F88"/>
    <w:rsid w:val="005F58F3"/>
    <w:rsid w:val="005F7290"/>
    <w:rsid w:val="00602FAE"/>
    <w:rsid w:val="00605908"/>
    <w:rsid w:val="006105F5"/>
    <w:rsid w:val="006123F7"/>
    <w:rsid w:val="00614154"/>
    <w:rsid w:val="006169DF"/>
    <w:rsid w:val="00644432"/>
    <w:rsid w:val="0065199C"/>
    <w:rsid w:val="006601C3"/>
    <w:rsid w:val="006848F7"/>
    <w:rsid w:val="006C29C3"/>
    <w:rsid w:val="006D047A"/>
    <w:rsid w:val="006D3EEC"/>
    <w:rsid w:val="00701B4F"/>
    <w:rsid w:val="00707D04"/>
    <w:rsid w:val="00711B2D"/>
    <w:rsid w:val="00716684"/>
    <w:rsid w:val="0073056B"/>
    <w:rsid w:val="00740254"/>
    <w:rsid w:val="0075433B"/>
    <w:rsid w:val="00760348"/>
    <w:rsid w:val="007634A7"/>
    <w:rsid w:val="00766942"/>
    <w:rsid w:val="007722CA"/>
    <w:rsid w:val="0077254B"/>
    <w:rsid w:val="00772ACB"/>
    <w:rsid w:val="007742D8"/>
    <w:rsid w:val="007822B9"/>
    <w:rsid w:val="00784FDC"/>
    <w:rsid w:val="00791323"/>
    <w:rsid w:val="007E045F"/>
    <w:rsid w:val="007E1153"/>
    <w:rsid w:val="007E2063"/>
    <w:rsid w:val="007E6AD3"/>
    <w:rsid w:val="007F4635"/>
    <w:rsid w:val="007F4C6E"/>
    <w:rsid w:val="00863F1D"/>
    <w:rsid w:val="00864092"/>
    <w:rsid w:val="008879CC"/>
    <w:rsid w:val="008A0246"/>
    <w:rsid w:val="008D2869"/>
    <w:rsid w:val="008D63B4"/>
    <w:rsid w:val="008E1170"/>
    <w:rsid w:val="008F1EF2"/>
    <w:rsid w:val="009528FB"/>
    <w:rsid w:val="009645D4"/>
    <w:rsid w:val="00970F40"/>
    <w:rsid w:val="00972BBA"/>
    <w:rsid w:val="0097553F"/>
    <w:rsid w:val="00987D6A"/>
    <w:rsid w:val="009C48FF"/>
    <w:rsid w:val="009C742A"/>
    <w:rsid w:val="009E4EFC"/>
    <w:rsid w:val="009E6362"/>
    <w:rsid w:val="009E6412"/>
    <w:rsid w:val="009F234D"/>
    <w:rsid w:val="009F3EDC"/>
    <w:rsid w:val="00A34089"/>
    <w:rsid w:val="00A5769C"/>
    <w:rsid w:val="00A65972"/>
    <w:rsid w:val="00A75900"/>
    <w:rsid w:val="00A76678"/>
    <w:rsid w:val="00A80ED9"/>
    <w:rsid w:val="00A8194D"/>
    <w:rsid w:val="00AB427E"/>
    <w:rsid w:val="00AC7F13"/>
    <w:rsid w:val="00AD56EB"/>
    <w:rsid w:val="00AE327A"/>
    <w:rsid w:val="00AE5F60"/>
    <w:rsid w:val="00B13453"/>
    <w:rsid w:val="00B164AB"/>
    <w:rsid w:val="00B233A0"/>
    <w:rsid w:val="00B44224"/>
    <w:rsid w:val="00B5043E"/>
    <w:rsid w:val="00B50847"/>
    <w:rsid w:val="00B81609"/>
    <w:rsid w:val="00B82DA3"/>
    <w:rsid w:val="00B9020B"/>
    <w:rsid w:val="00B93497"/>
    <w:rsid w:val="00B97D70"/>
    <w:rsid w:val="00BA11F8"/>
    <w:rsid w:val="00BA3171"/>
    <w:rsid w:val="00BE5388"/>
    <w:rsid w:val="00C00E7D"/>
    <w:rsid w:val="00C21C12"/>
    <w:rsid w:val="00C57DFB"/>
    <w:rsid w:val="00C62896"/>
    <w:rsid w:val="00C75D03"/>
    <w:rsid w:val="00C77B49"/>
    <w:rsid w:val="00C90C01"/>
    <w:rsid w:val="00C91A44"/>
    <w:rsid w:val="00CA2608"/>
    <w:rsid w:val="00CC7438"/>
    <w:rsid w:val="00CD2B30"/>
    <w:rsid w:val="00CE5FEC"/>
    <w:rsid w:val="00CF1A49"/>
    <w:rsid w:val="00D173B6"/>
    <w:rsid w:val="00D308F1"/>
    <w:rsid w:val="00D506D8"/>
    <w:rsid w:val="00D5086F"/>
    <w:rsid w:val="00D934FD"/>
    <w:rsid w:val="00DA5232"/>
    <w:rsid w:val="00DC421C"/>
    <w:rsid w:val="00DD4268"/>
    <w:rsid w:val="00E03E14"/>
    <w:rsid w:val="00E07B14"/>
    <w:rsid w:val="00E17E25"/>
    <w:rsid w:val="00E378E5"/>
    <w:rsid w:val="00E44BA8"/>
    <w:rsid w:val="00E56328"/>
    <w:rsid w:val="00E5683F"/>
    <w:rsid w:val="00E6573E"/>
    <w:rsid w:val="00E6586E"/>
    <w:rsid w:val="00E73DCE"/>
    <w:rsid w:val="00E90444"/>
    <w:rsid w:val="00E9165D"/>
    <w:rsid w:val="00EB1108"/>
    <w:rsid w:val="00EB54E6"/>
    <w:rsid w:val="00EC323D"/>
    <w:rsid w:val="00ED48E4"/>
    <w:rsid w:val="00EE1F61"/>
    <w:rsid w:val="00EF7CA3"/>
    <w:rsid w:val="00F07D38"/>
    <w:rsid w:val="00F1217C"/>
    <w:rsid w:val="00F13853"/>
    <w:rsid w:val="00F14319"/>
    <w:rsid w:val="00F52461"/>
    <w:rsid w:val="00FB057D"/>
    <w:rsid w:val="00FB5E52"/>
    <w:rsid w:val="00FF04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A70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Pr>
      <w:lang w:eastAsia="de-CH"/>
    </w:rPr>
  </w:style>
  <w:style w:type="paragraph" w:styleId="berschrift1">
    <w:name w:val="heading 1"/>
    <w:basedOn w:val="Standard"/>
    <w:next w:val="Standard"/>
    <w:link w:val="berschrift1Zchn"/>
    <w:qFormat/>
    <w:rsid w:val="006848F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table" w:styleId="Tabellenraster">
    <w:name w:val="Table Grid"/>
    <w:basedOn w:val="NormaleTabelle"/>
    <w:rsid w:val="00E56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rsid w:val="00E56328"/>
    <w:rPr>
      <w:color w:val="800080"/>
      <w:u w:val="single"/>
    </w:rPr>
  </w:style>
  <w:style w:type="paragraph" w:styleId="Sprechblasentext">
    <w:name w:val="Balloon Text"/>
    <w:basedOn w:val="Standard"/>
    <w:link w:val="SprechblasentextZchn"/>
    <w:rsid w:val="00C57DFB"/>
    <w:rPr>
      <w:rFonts w:ascii="Tahoma" w:hAnsi="Tahoma" w:cs="Tahoma"/>
      <w:sz w:val="16"/>
      <w:szCs w:val="16"/>
    </w:rPr>
  </w:style>
  <w:style w:type="character" w:customStyle="1" w:styleId="SprechblasentextZchn">
    <w:name w:val="Sprechblasentext Zchn"/>
    <w:link w:val="Sprechblasentext"/>
    <w:rsid w:val="00C57DFB"/>
    <w:rPr>
      <w:rFonts w:ascii="Tahoma" w:hAnsi="Tahoma" w:cs="Tahoma"/>
      <w:sz w:val="16"/>
      <w:szCs w:val="16"/>
      <w:lang w:val="de-DE" w:eastAsia="de-CH"/>
    </w:rPr>
  </w:style>
  <w:style w:type="paragraph" w:styleId="Kopfzeile">
    <w:name w:val="header"/>
    <w:basedOn w:val="Standard"/>
    <w:link w:val="KopfzeileZchn"/>
    <w:rsid w:val="00205BB8"/>
    <w:pPr>
      <w:tabs>
        <w:tab w:val="center" w:pos="4536"/>
        <w:tab w:val="right" w:pos="9072"/>
      </w:tabs>
    </w:pPr>
  </w:style>
  <w:style w:type="character" w:customStyle="1" w:styleId="KopfzeileZchn">
    <w:name w:val="Kopfzeile Zchn"/>
    <w:basedOn w:val="Absatz-Standardschriftart"/>
    <w:link w:val="Kopfzeile"/>
    <w:rsid w:val="00205BB8"/>
    <w:rPr>
      <w:lang w:eastAsia="de-CH"/>
    </w:rPr>
  </w:style>
  <w:style w:type="paragraph" w:styleId="Fuzeile">
    <w:name w:val="footer"/>
    <w:basedOn w:val="Standard"/>
    <w:link w:val="FuzeileZchn"/>
    <w:rsid w:val="00205BB8"/>
    <w:pPr>
      <w:tabs>
        <w:tab w:val="center" w:pos="4536"/>
        <w:tab w:val="right" w:pos="9072"/>
      </w:tabs>
    </w:pPr>
  </w:style>
  <w:style w:type="character" w:customStyle="1" w:styleId="FuzeileZchn">
    <w:name w:val="Fußzeile Zchn"/>
    <w:basedOn w:val="Absatz-Standardschriftart"/>
    <w:link w:val="Fuzeile"/>
    <w:rsid w:val="00205BB8"/>
    <w:rPr>
      <w:lang w:eastAsia="de-CH"/>
    </w:rPr>
  </w:style>
  <w:style w:type="character" w:styleId="NichtaufgelsteErwhnung">
    <w:name w:val="Unresolved Mention"/>
    <w:basedOn w:val="Absatz-Standardschriftart"/>
    <w:rsid w:val="00B44224"/>
    <w:rPr>
      <w:color w:val="605E5C"/>
      <w:shd w:val="clear" w:color="auto" w:fill="E1DFDD"/>
    </w:rPr>
  </w:style>
  <w:style w:type="character" w:customStyle="1" w:styleId="berschrift1Zchn">
    <w:name w:val="Überschrift 1 Zchn"/>
    <w:basedOn w:val="Absatz-Standardschriftart"/>
    <w:link w:val="berschrift1"/>
    <w:rsid w:val="006848F7"/>
    <w:rPr>
      <w:rFonts w:asciiTheme="majorHAnsi" w:eastAsiaTheme="majorEastAsia" w:hAnsiTheme="majorHAnsi" w:cstheme="majorBidi"/>
      <w:color w:val="2F5496" w:themeColor="accent1" w:themeShade="BF"/>
      <w:sz w:val="32"/>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708736">
      <w:bodyDiv w:val="1"/>
      <w:marLeft w:val="0"/>
      <w:marRight w:val="0"/>
      <w:marTop w:val="0"/>
      <w:marBottom w:val="0"/>
      <w:divBdr>
        <w:top w:val="none" w:sz="0" w:space="0" w:color="auto"/>
        <w:left w:val="none" w:sz="0" w:space="0" w:color="auto"/>
        <w:bottom w:val="none" w:sz="0" w:space="0" w:color="auto"/>
        <w:right w:val="none" w:sz="0" w:space="0" w:color="auto"/>
      </w:divBdr>
    </w:div>
    <w:div w:id="707217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va.ch/fr-CH/materiel/documentation/determination-des-dangers-et-planification-des-mesures-au-moyen-de-listes-de-contr-67000f1503115030" TargetMode="External"/><Relationship Id="rId3" Type="http://schemas.openxmlformats.org/officeDocument/2006/relationships/webSettings" Target="webSettings.xml"/><Relationship Id="rId7" Type="http://schemas.openxmlformats.org/officeDocument/2006/relationships/hyperlink" Target="https://www.suva.ch/fr-ch/download/document/taux-de-base-2026/taux-de-base-2025--335-25.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co-swiss.c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7006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Formular 0 Information Reporting 2004</vt:lpstr>
    </vt:vector>
  </TitlesOfParts>
  <Company>ECO SWISS</Company>
  <LinksUpToDate>false</LinksUpToDate>
  <CharactersWithSpaces>8101</CharactersWithSpaces>
  <SharedDoc>false</SharedDoc>
  <HLinks>
    <vt:vector size="18" baseType="variant">
      <vt:variant>
        <vt:i4>2293865</vt:i4>
      </vt:variant>
      <vt:variant>
        <vt:i4>6</vt:i4>
      </vt:variant>
      <vt:variant>
        <vt:i4>0</vt:i4>
      </vt:variant>
      <vt:variant>
        <vt:i4>5</vt:i4>
      </vt:variant>
      <vt:variant>
        <vt:lpwstr>https://www.suva.ch/materiel/documentation/determination-des-dangers-et-planification-des-mesures-au-moyen-de-listes-de-co-67000.f-15031-15030</vt:lpwstr>
      </vt:variant>
      <vt:variant>
        <vt:lpwstr/>
      </vt:variant>
      <vt:variant>
        <vt:i4>2162723</vt:i4>
      </vt:variant>
      <vt:variant>
        <vt:i4>3</vt:i4>
      </vt:variant>
      <vt:variant>
        <vt:i4>0</vt:i4>
      </vt:variant>
      <vt:variant>
        <vt:i4>5</vt:i4>
      </vt:variant>
      <vt:variant>
        <vt:lpwstr>https://www.suva.ch/de-CH/Versicherung/Versicherung/Praemien Unfallversicherung fuer Arbeitnehmer</vt:lpwstr>
      </vt:variant>
      <vt:variant>
        <vt:lpwstr>uxlibrary-material=b5dff9fcf2704ca6a965076656f27fee&amp;uxlibrary-open=/de-CH?atomid=b5dff9fcf2704ca6a965076656f27fee%26showContainer=1</vt:lpwstr>
      </vt:variant>
      <vt:variant>
        <vt:i4>5177401</vt:i4>
      </vt:variant>
      <vt:variant>
        <vt:i4>0</vt:i4>
      </vt:variant>
      <vt:variant>
        <vt:i4>0</vt:i4>
      </vt:variant>
      <vt:variant>
        <vt:i4>5</vt:i4>
      </vt:variant>
      <vt:variant>
        <vt:lpwstr>mailto:as@eco-swiss.ch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0 Information Reporting 2004</dc:title>
  <dc:subject/>
  <dc:creator>Giacobbo</dc:creator>
  <cp:keywords/>
  <cp:lastModifiedBy>Gregor Käslin</cp:lastModifiedBy>
  <cp:revision>3</cp:revision>
  <cp:lastPrinted>2010-02-05T15:25:00Z</cp:lastPrinted>
  <dcterms:created xsi:type="dcterms:W3CDTF">2025-01-14T12:56:00Z</dcterms:created>
  <dcterms:modified xsi:type="dcterms:W3CDTF">2025-12-30T09:48:00Z</dcterms:modified>
</cp:coreProperties>
</file>